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CD" w:rsidRPr="001F62CD" w:rsidRDefault="000D2796" w:rsidP="001F62CD">
      <w:pPr>
        <w:jc w:val="center"/>
        <w:rPr>
          <w:rFonts w:ascii="方正小标宋_GBK" w:eastAsia="方正小标宋_GBK"/>
          <w:sz w:val="44"/>
          <w:szCs w:val="44"/>
        </w:rPr>
      </w:pPr>
      <w:r w:rsidRPr="00074604">
        <w:rPr>
          <w:rFonts w:ascii="方正小标宋_GBK" w:eastAsia="方正小标宋_GBK" w:hint="eastAsia"/>
          <w:sz w:val="44"/>
          <w:szCs w:val="44"/>
        </w:rPr>
        <w:t>中国中医科学院</w:t>
      </w:r>
      <w:r w:rsidR="001F62CD" w:rsidRPr="001F62CD">
        <w:rPr>
          <w:rFonts w:ascii="方正小标宋_GBK" w:eastAsia="方正小标宋_GBK" w:hint="eastAsia"/>
          <w:sz w:val="44"/>
          <w:szCs w:val="44"/>
        </w:rPr>
        <w:t>西苑医院苏州医院简介</w:t>
      </w:r>
    </w:p>
    <w:p w:rsidR="00E36292" w:rsidRDefault="00515CB9" w:rsidP="009A1EF0">
      <w:pPr>
        <w:spacing w:line="540" w:lineRule="exact"/>
        <w:ind w:firstLineChars="200" w:firstLine="640"/>
        <w:rPr>
          <w:rFonts w:ascii="方正仿宋_GBK" w:eastAsia="方正仿宋_GBK"/>
          <w:sz w:val="32"/>
        </w:rPr>
      </w:pPr>
      <w:r w:rsidRPr="00515CB9">
        <w:rPr>
          <w:rFonts w:ascii="方正仿宋_GBK" w:eastAsia="方正仿宋_GBK" w:hint="eastAsia"/>
          <w:sz w:val="32"/>
        </w:rPr>
        <w:t>中国中医科学院西苑医院苏州医院系苏州市人民政府与中国中医科学院西苑医院合作共建的国家三级甲等公立中医医院。</w:t>
      </w:r>
    </w:p>
    <w:p w:rsidR="00E36292" w:rsidRDefault="00515CB9" w:rsidP="009A1EF0">
      <w:pPr>
        <w:spacing w:line="540" w:lineRule="exact"/>
        <w:ind w:firstLineChars="200" w:firstLine="640"/>
        <w:rPr>
          <w:rFonts w:ascii="方正仿宋_GBK" w:eastAsia="方正仿宋_GBK"/>
          <w:sz w:val="32"/>
        </w:rPr>
      </w:pPr>
      <w:r w:rsidRPr="00515CB9">
        <w:rPr>
          <w:rFonts w:ascii="方正仿宋_GBK" w:eastAsia="方正仿宋_GBK" w:hint="eastAsia"/>
          <w:sz w:val="32"/>
        </w:rPr>
        <w:t>中国中医科学院西苑医院是中医行业的龙头单位，历史悠久，底蕴深厚，荣获首个中医药领域国家科技进步一等奖，也是全国首个心血管领域的国家中医临床医学研究中心</w:t>
      </w:r>
      <w:r w:rsidR="009A1EF0">
        <w:rPr>
          <w:rFonts w:ascii="方正仿宋_GBK" w:eastAsia="方正仿宋_GBK" w:hint="eastAsia"/>
          <w:sz w:val="32"/>
        </w:rPr>
        <w:t>，</w:t>
      </w:r>
      <w:r w:rsidRPr="00515CB9">
        <w:rPr>
          <w:rFonts w:ascii="方正仿宋_GBK" w:eastAsia="方正仿宋_GBK" w:hint="eastAsia"/>
          <w:sz w:val="32"/>
        </w:rPr>
        <w:t>自主培养中医心血管病领域两位院士，心脑血管疾病中医诊疗水平始终处于全国领先地位。医院综合实力全国领先，全国公立中医医院绩效考核全国第三，蝉联北京市第一名</w:t>
      </w:r>
      <w:r w:rsidR="009A1EF0">
        <w:rPr>
          <w:rFonts w:ascii="方正仿宋_GBK" w:eastAsia="方正仿宋_GBK" w:hint="eastAsia"/>
          <w:sz w:val="32"/>
        </w:rPr>
        <w:t>；</w:t>
      </w:r>
      <w:r w:rsidRPr="00515CB9">
        <w:rPr>
          <w:rFonts w:ascii="方正仿宋_GBK" w:eastAsia="方正仿宋_GBK" w:hint="eastAsia"/>
          <w:sz w:val="32"/>
        </w:rPr>
        <w:t>是国家区域医疗中心建设输出医院、国家中医临床研究基地、国家中医药传承创新中心</w:t>
      </w:r>
      <w:r w:rsidR="009A1EF0">
        <w:rPr>
          <w:rFonts w:ascii="方正仿宋_GBK" w:eastAsia="方正仿宋_GBK" w:hint="eastAsia"/>
          <w:sz w:val="32"/>
        </w:rPr>
        <w:t>；</w:t>
      </w:r>
      <w:r w:rsidRPr="00515CB9">
        <w:rPr>
          <w:rFonts w:ascii="方正仿宋_GBK" w:eastAsia="方正仿宋_GBK" w:hint="eastAsia"/>
          <w:sz w:val="32"/>
        </w:rPr>
        <w:t>也是全国区域中医 (专科) 诊疗中心、国家重点专科单位数量最多的医院之</w:t>
      </w:r>
      <w:r w:rsidR="00E36292">
        <w:rPr>
          <w:rFonts w:ascii="方正仿宋_GBK" w:eastAsia="方正仿宋_GBK" w:hint="eastAsia"/>
          <w:sz w:val="32"/>
        </w:rPr>
        <w:t>一。</w:t>
      </w:r>
    </w:p>
    <w:p w:rsidR="00515CB9" w:rsidRPr="00515CB9" w:rsidRDefault="00515CB9" w:rsidP="009A1EF0">
      <w:pPr>
        <w:spacing w:line="540" w:lineRule="exact"/>
        <w:ind w:firstLineChars="200" w:firstLine="640"/>
        <w:rPr>
          <w:rFonts w:ascii="方正仿宋_GBK" w:eastAsia="方正仿宋_GBK"/>
          <w:sz w:val="32"/>
        </w:rPr>
      </w:pPr>
      <w:r w:rsidRPr="00515CB9">
        <w:rPr>
          <w:rFonts w:ascii="方正仿宋_GBK" w:eastAsia="方正仿宋_GBK" w:hint="eastAsia"/>
          <w:sz w:val="32"/>
        </w:rPr>
        <w:t>中国中医科学院西苑医院苏州医院位于苏州市吴中区苏</w:t>
      </w:r>
      <w:r w:rsidR="009A1EF0">
        <w:rPr>
          <w:rFonts w:ascii="方正仿宋_GBK" w:eastAsia="方正仿宋_GBK" w:hint="eastAsia"/>
          <w:sz w:val="32"/>
        </w:rPr>
        <w:t>蠡</w:t>
      </w:r>
      <w:r w:rsidRPr="00515CB9">
        <w:rPr>
          <w:rFonts w:ascii="方正仿宋_GBK" w:eastAsia="方正仿宋_GBK" w:hint="eastAsia"/>
          <w:sz w:val="32"/>
        </w:rPr>
        <w:t>路以东，澄湖路以北，建设用地面积约 84 亩，总建筑面积约 20.66万</w:t>
      </w:r>
      <w:r w:rsidR="00EE4003">
        <w:rPr>
          <w:rFonts w:ascii="方正仿宋_GBK" w:eastAsia="方正仿宋_GBK" w:hint="eastAsia"/>
          <w:sz w:val="32"/>
        </w:rPr>
        <w:t>平方米</w:t>
      </w:r>
      <w:r w:rsidRPr="00515CB9">
        <w:rPr>
          <w:rFonts w:ascii="方正仿宋_GBK" w:eastAsia="方正仿宋_GBK" w:hint="eastAsia"/>
          <w:sz w:val="32"/>
        </w:rPr>
        <w:t>，规划床位 1000 张。通过全面引进中国中医科学院西苑医院的优势学科及管理团队</w:t>
      </w:r>
      <w:r w:rsidR="009A1EF0">
        <w:rPr>
          <w:rFonts w:ascii="方正仿宋_GBK" w:eastAsia="方正仿宋_GBK" w:hint="eastAsia"/>
          <w:sz w:val="32"/>
        </w:rPr>
        <w:t>，</w:t>
      </w:r>
      <w:r w:rsidR="008775E9">
        <w:rPr>
          <w:rFonts w:ascii="方正仿宋_GBK" w:eastAsia="方正仿宋_GBK" w:hint="eastAsia"/>
          <w:sz w:val="32"/>
        </w:rPr>
        <w:t>逐步实现管理、技术和品牌“</w:t>
      </w:r>
      <w:r w:rsidR="008775E9" w:rsidRPr="00515CB9">
        <w:rPr>
          <w:rFonts w:ascii="方正仿宋_GBK" w:eastAsia="方正仿宋_GBK" w:hint="eastAsia"/>
          <w:sz w:val="32"/>
        </w:rPr>
        <w:t>三个平移</w:t>
      </w:r>
      <w:bookmarkStart w:id="0" w:name="_GoBack"/>
      <w:r w:rsidR="008775E9" w:rsidRPr="00074604">
        <w:rPr>
          <w:rFonts w:ascii="方正仿宋_GBK" w:eastAsia="方正仿宋_GBK" w:hint="eastAsia"/>
          <w:sz w:val="32"/>
        </w:rPr>
        <w:t>”</w:t>
      </w:r>
      <w:r w:rsidR="00EE4003" w:rsidRPr="00074604">
        <w:rPr>
          <w:rFonts w:ascii="方正仿宋_GBK" w:eastAsia="方正仿宋_GBK" w:hint="eastAsia"/>
          <w:sz w:val="32"/>
        </w:rPr>
        <w:t>，</w:t>
      </w:r>
      <w:bookmarkEnd w:id="0"/>
      <w:r w:rsidRPr="00515CB9">
        <w:rPr>
          <w:rFonts w:ascii="方正仿宋_GBK" w:eastAsia="方正仿宋_GBK" w:hint="eastAsia"/>
          <w:sz w:val="32"/>
        </w:rPr>
        <w:t>打造成为以</w:t>
      </w:r>
      <w:r w:rsidR="00A3096E">
        <w:rPr>
          <w:rFonts w:ascii="方正仿宋_GBK" w:eastAsia="方正仿宋_GBK" w:hint="eastAsia"/>
          <w:sz w:val="32"/>
        </w:rPr>
        <w:t>泛</w:t>
      </w:r>
      <w:r w:rsidRPr="00515CB9">
        <w:rPr>
          <w:rFonts w:ascii="方正仿宋_GBK" w:eastAsia="方正仿宋_GBK" w:hint="eastAsia"/>
          <w:sz w:val="32"/>
        </w:rPr>
        <w:t>血管疾病为核心的心血管病科</w:t>
      </w:r>
      <w:r w:rsidR="00EE4003">
        <w:rPr>
          <w:rFonts w:ascii="方正仿宋_GBK" w:eastAsia="方正仿宋_GBK" w:hint="eastAsia"/>
          <w:sz w:val="32"/>
        </w:rPr>
        <w:t>、</w:t>
      </w:r>
      <w:r w:rsidRPr="00515CB9">
        <w:rPr>
          <w:rFonts w:ascii="方正仿宋_GBK" w:eastAsia="方正仿宋_GBK" w:hint="eastAsia"/>
          <w:sz w:val="32"/>
        </w:rPr>
        <w:t>脑病科、周围血管病科、老年病科、风湿免疫科、内分泌科六大学科和一个中医特色流派多学科协同发展的高水平临床诊疗中心、高层次人才培养基地、高水准科技创新和转化平台。项目建成后，将全面提升长三角地区中医整体诊疗水平，让老百姓就近享有国家级、高水平、高质量的中医医疗服务，为推进健康中国建设贡献中医药力量。</w:t>
      </w:r>
    </w:p>
    <w:sectPr w:rsidR="00515CB9" w:rsidRPr="00515CB9" w:rsidSect="00B90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63" w:rsidRDefault="00037863" w:rsidP="001F62CD">
      <w:r>
        <w:separator/>
      </w:r>
    </w:p>
  </w:endnote>
  <w:endnote w:type="continuationSeparator" w:id="0">
    <w:p w:rsidR="00037863" w:rsidRDefault="00037863" w:rsidP="001F62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63" w:rsidRDefault="00037863" w:rsidP="001F62CD">
      <w:r>
        <w:separator/>
      </w:r>
    </w:p>
  </w:footnote>
  <w:footnote w:type="continuationSeparator" w:id="0">
    <w:p w:rsidR="00037863" w:rsidRDefault="00037863" w:rsidP="001F6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2CD"/>
    <w:rsid w:val="00037863"/>
    <w:rsid w:val="00074604"/>
    <w:rsid w:val="000D2796"/>
    <w:rsid w:val="001F62CD"/>
    <w:rsid w:val="002B59FD"/>
    <w:rsid w:val="00455271"/>
    <w:rsid w:val="00515CB9"/>
    <w:rsid w:val="00525DC3"/>
    <w:rsid w:val="005B6041"/>
    <w:rsid w:val="00604C0C"/>
    <w:rsid w:val="007B5C63"/>
    <w:rsid w:val="008775E9"/>
    <w:rsid w:val="009A1EF0"/>
    <w:rsid w:val="009D2C78"/>
    <w:rsid w:val="00A3096E"/>
    <w:rsid w:val="00B8772F"/>
    <w:rsid w:val="00B907FC"/>
    <w:rsid w:val="00E36292"/>
    <w:rsid w:val="00EE4003"/>
    <w:rsid w:val="00F16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62CD"/>
    <w:rPr>
      <w:sz w:val="18"/>
      <w:szCs w:val="18"/>
    </w:rPr>
  </w:style>
  <w:style w:type="paragraph" w:styleId="a4">
    <w:name w:val="footer"/>
    <w:basedOn w:val="a"/>
    <w:link w:val="Char0"/>
    <w:uiPriority w:val="99"/>
    <w:semiHidden/>
    <w:unhideWhenUsed/>
    <w:rsid w:val="001F62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62CD"/>
    <w:rPr>
      <w:sz w:val="18"/>
      <w:szCs w:val="18"/>
    </w:rPr>
  </w:style>
  <w:style w:type="paragraph" w:styleId="a5">
    <w:name w:val="Balloon Text"/>
    <w:basedOn w:val="a"/>
    <w:link w:val="Char1"/>
    <w:uiPriority w:val="99"/>
    <w:semiHidden/>
    <w:unhideWhenUsed/>
    <w:rsid w:val="00074604"/>
    <w:rPr>
      <w:sz w:val="18"/>
      <w:szCs w:val="18"/>
    </w:rPr>
  </w:style>
  <w:style w:type="character" w:customStyle="1" w:styleId="Char1">
    <w:name w:val="批注框文本 Char"/>
    <w:basedOn w:val="a0"/>
    <w:link w:val="a5"/>
    <w:uiPriority w:val="99"/>
    <w:semiHidden/>
    <w:rsid w:val="000746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6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62CD"/>
    <w:rPr>
      <w:sz w:val="18"/>
      <w:szCs w:val="18"/>
    </w:rPr>
  </w:style>
  <w:style w:type="paragraph" w:styleId="a4">
    <w:name w:val="footer"/>
    <w:basedOn w:val="a"/>
    <w:link w:val="Char0"/>
    <w:uiPriority w:val="99"/>
    <w:semiHidden/>
    <w:unhideWhenUsed/>
    <w:rsid w:val="001F62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62C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神州网信技术有限公司</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陈光国</dc:creator>
  <cp:lastModifiedBy>陈光国</cp:lastModifiedBy>
  <cp:revision>4</cp:revision>
  <cp:lastPrinted>2023-05-15T05:06:00Z</cp:lastPrinted>
  <dcterms:created xsi:type="dcterms:W3CDTF">2023-05-15T05:06:00Z</dcterms:created>
  <dcterms:modified xsi:type="dcterms:W3CDTF">2023-05-16T08:06:00Z</dcterms:modified>
</cp:coreProperties>
</file>