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B5" w:rsidRDefault="00210F06">
      <w:pPr>
        <w:widowControl/>
        <w:snapToGrid w:val="0"/>
        <w:spacing w:line="48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苏州</w:t>
      </w:r>
      <w:r w:rsidR="00900D46">
        <w:rPr>
          <w:rFonts w:ascii="宋体" w:hAnsi="宋体" w:hint="eastAsia"/>
          <w:b/>
          <w:sz w:val="44"/>
          <w:szCs w:val="44"/>
        </w:rPr>
        <w:t>仲裁</w:t>
      </w:r>
      <w:r w:rsidR="00900D46">
        <w:rPr>
          <w:rFonts w:ascii="宋体" w:hAnsi="宋体"/>
          <w:b/>
          <w:sz w:val="44"/>
          <w:szCs w:val="44"/>
        </w:rPr>
        <w:t>委员会秘书处</w:t>
      </w:r>
      <w:r>
        <w:rPr>
          <w:rFonts w:ascii="宋体" w:hAnsi="宋体"/>
          <w:b/>
          <w:sz w:val="44"/>
          <w:szCs w:val="44"/>
        </w:rPr>
        <w:t>2022</w:t>
      </w:r>
      <w:r>
        <w:rPr>
          <w:rFonts w:ascii="宋体" w:hAnsi="宋体"/>
          <w:b/>
          <w:sz w:val="44"/>
          <w:szCs w:val="44"/>
        </w:rPr>
        <w:t>年公益性岗位人员招聘考生新冠肺炎疫情防控告知书</w:t>
      </w:r>
    </w:p>
    <w:p w:rsidR="00E830B5" w:rsidRDefault="00E830B5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仿宋"/>
          <w:sz w:val="32"/>
          <w:szCs w:val="32"/>
        </w:rPr>
      </w:pP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仿宋"/>
          <w:sz w:val="32"/>
          <w:szCs w:val="32"/>
        </w:rPr>
      </w:pPr>
      <w:r>
        <w:rPr>
          <w:rFonts w:eastAsia="方正仿宋_GBK"/>
          <w:sz w:val="32"/>
          <w:szCs w:val="32"/>
        </w:rPr>
        <w:t>为确保</w:t>
      </w:r>
      <w:r w:rsidR="00E31626">
        <w:rPr>
          <w:rFonts w:eastAsia="方正仿宋_GBK"/>
          <w:sz w:val="32"/>
          <w:szCs w:val="32"/>
        </w:rPr>
        <w:t>苏州仲裁委员会秘书处</w:t>
      </w: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年公益性岗位人员公开招聘工作安全顺利进行，现将备考及考试期间新冠肺炎疫情防控有关措施和要求告知如下，请所有参加考试的考生知悉、理解、配合和支持。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一、考生报名成功后，应及时申领苏康码（考前至少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二、考试当天入场时，考生应提前准备好本人有效期内身份证原件、准考证，并出示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苏康码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苏康码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为绿码、现场测量体温</w:t>
      </w:r>
      <w:r>
        <w:rPr>
          <w:rFonts w:ascii="仿宋" w:eastAsia="仿宋" w:hAnsi="仿宋"/>
          <w:sz w:val="32"/>
        </w:rPr>
        <w:t>＜</w:t>
      </w:r>
      <w:r>
        <w:rPr>
          <w:rFonts w:eastAsia="方正仿宋_GBK"/>
          <w:sz w:val="32"/>
          <w:szCs w:val="32"/>
        </w:rPr>
        <w:t>37.3℃</w:t>
      </w:r>
      <w:r>
        <w:rPr>
          <w:rFonts w:eastAsia="方正仿宋_GBK"/>
          <w:sz w:val="32"/>
          <w:szCs w:val="32"/>
        </w:rPr>
        <w:t>且无干咳等可疑症状的考</w:t>
      </w:r>
      <w:r>
        <w:rPr>
          <w:rFonts w:eastAsia="方正仿宋_GBK"/>
          <w:sz w:val="32"/>
          <w:szCs w:val="32"/>
        </w:rPr>
        <w:t>生，可入场参加考试。考生应服从考试现场防疫管理，并自备一次性医用口罩或无呼吸阀</w:t>
      </w:r>
      <w:r>
        <w:rPr>
          <w:rFonts w:eastAsia="方正仿宋_GBK"/>
          <w:sz w:val="32"/>
          <w:szCs w:val="32"/>
        </w:rPr>
        <w:t>N95</w:t>
      </w:r>
      <w:r>
        <w:rPr>
          <w:rFonts w:eastAsia="方正仿宋_GBK"/>
          <w:sz w:val="32"/>
          <w:szCs w:val="32"/>
        </w:rPr>
        <w:t>口罩，除身份核验环节外应全程佩戴，做好个人防护。</w:t>
      </w:r>
      <w:r>
        <w:rPr>
          <w:rFonts w:eastAsia="方正仿宋_GBK"/>
          <w:kern w:val="0"/>
          <w:sz w:val="32"/>
          <w:szCs w:val="32"/>
        </w:rPr>
        <w:t>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/>
          <w:sz w:val="32"/>
          <w:szCs w:val="32"/>
        </w:rPr>
        <w:t>考试前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天内来自或到过国内疫情中高风险地区所在设区市（或直辖市的区）范</w:t>
      </w:r>
      <w:r>
        <w:rPr>
          <w:rFonts w:eastAsia="方正仿宋_GBK"/>
          <w:sz w:val="32"/>
          <w:szCs w:val="32"/>
        </w:rPr>
        <w:t>围内低风险区域的考生，考试当天除须本人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苏康码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为绿码、现场测量体温＜</w:t>
      </w:r>
      <w:r>
        <w:rPr>
          <w:rFonts w:eastAsia="方正仿宋_GBK"/>
          <w:sz w:val="32"/>
          <w:szCs w:val="32"/>
        </w:rPr>
        <w:t>37.3℃</w:t>
      </w:r>
      <w:r>
        <w:rPr>
          <w:rFonts w:eastAsia="方正仿宋_GBK"/>
          <w:sz w:val="32"/>
          <w:szCs w:val="32"/>
        </w:rPr>
        <w:t>且无</w:t>
      </w:r>
      <w:r>
        <w:rPr>
          <w:rFonts w:eastAsia="方正仿宋_GBK"/>
          <w:sz w:val="32"/>
          <w:szCs w:val="32"/>
        </w:rPr>
        <w:lastRenderedPageBreak/>
        <w:t>干咳等可疑症状外，还须提供考试前</w:t>
      </w:r>
      <w:r>
        <w:rPr>
          <w:rFonts w:eastAsia="方正仿宋_GBK" w:hint="eastAsia"/>
          <w:sz w:val="32"/>
          <w:szCs w:val="32"/>
        </w:rPr>
        <w:t>48</w:t>
      </w:r>
      <w:r>
        <w:rPr>
          <w:rFonts w:eastAsia="方正仿宋_GBK" w:hint="eastAsia"/>
          <w:sz w:val="32"/>
          <w:szCs w:val="32"/>
        </w:rPr>
        <w:t>小时</w:t>
      </w:r>
      <w:r>
        <w:rPr>
          <w:rFonts w:eastAsia="方正仿宋_GBK"/>
          <w:sz w:val="32"/>
          <w:szCs w:val="32"/>
        </w:rPr>
        <w:t>内新冠病毒核酸检测阴性证明；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/>
          <w:sz w:val="32"/>
          <w:szCs w:val="32"/>
        </w:rPr>
        <w:t>近期有国（境）外或国内疫情中高风险地区旅居史的考生，自入境或离开中高风险地区之日起算已满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天集中隔离期及后续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天居家观察期的，考试当天除须本人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苏康码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为绿码、现场测量体温＜</w:t>
      </w:r>
      <w:r>
        <w:rPr>
          <w:rFonts w:eastAsia="方正仿宋_GBK"/>
          <w:sz w:val="32"/>
          <w:szCs w:val="32"/>
        </w:rPr>
        <w:t>37.3℃</w:t>
      </w:r>
      <w:r>
        <w:rPr>
          <w:rFonts w:eastAsia="方正仿宋_GBK"/>
          <w:sz w:val="32"/>
          <w:szCs w:val="32"/>
        </w:rPr>
        <w:t>且无干咳等可疑症状外，还须提供集中隔离期满证明及居家观察期第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天、第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次新冠病毒核酸检测阴性证明；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/>
          <w:sz w:val="32"/>
          <w:szCs w:val="32"/>
        </w:rPr>
        <w:t>因患感冒等非新冠肺炎疾病有发烧（体温</w:t>
      </w:r>
      <w:r>
        <w:rPr>
          <w:rFonts w:eastAsia="方正仿宋_GBK"/>
          <w:sz w:val="32"/>
          <w:szCs w:val="32"/>
        </w:rPr>
        <w:t>≥37.3℃</w:t>
      </w:r>
      <w:r>
        <w:rPr>
          <w:rFonts w:eastAsia="方正仿宋_GBK"/>
          <w:sz w:val="32"/>
          <w:szCs w:val="32"/>
        </w:rPr>
        <w:t>）、</w:t>
      </w:r>
      <w:r>
        <w:rPr>
          <w:rFonts w:eastAsia="方正仿宋_GBK"/>
          <w:sz w:val="32"/>
          <w:szCs w:val="32"/>
        </w:rPr>
        <w:t>干咳等症状的考生，考试当天如症状未消失，除须本人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苏康码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为绿码外，还须提供考试前</w:t>
      </w:r>
      <w:r>
        <w:rPr>
          <w:rFonts w:eastAsia="方正仿宋_GBK" w:hint="eastAsia"/>
          <w:sz w:val="32"/>
          <w:szCs w:val="32"/>
        </w:rPr>
        <w:t>48</w:t>
      </w:r>
      <w:r>
        <w:rPr>
          <w:rFonts w:eastAsia="方正仿宋_GBK" w:hint="eastAsia"/>
          <w:sz w:val="32"/>
          <w:szCs w:val="32"/>
        </w:rPr>
        <w:t>小时</w:t>
      </w:r>
      <w:r>
        <w:rPr>
          <w:rFonts w:eastAsia="方正仿宋_GBK"/>
          <w:sz w:val="32"/>
          <w:szCs w:val="32"/>
        </w:rPr>
        <w:t>内新冠病毒核酸检测阴性证明，并服从安排在临时隔离考场参加考试。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三、有下列情形之一的，应主动报告并配合相应疫情防控安排，不得参加考试：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/>
          <w:kern w:val="0"/>
          <w:sz w:val="32"/>
          <w:szCs w:val="32"/>
        </w:rPr>
        <w:t>．不能现场出示本人当日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苏康码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绿码的；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/>
          <w:kern w:val="0"/>
          <w:sz w:val="32"/>
          <w:szCs w:val="32"/>
        </w:rPr>
        <w:t>．仍在隔离治疗期的新冠肺炎确诊病例、疑似病例、无症状感染者以及隔离期未满的密切接触者；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/>
          <w:kern w:val="0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近期有国（境）外或国内疫情中高风险地区旅居史的考生，自入境或离开中高风险地区之日起算未满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天集中隔离期及后续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天居家观察期的；或虽已满集中隔离期</w:t>
      </w:r>
      <w:r>
        <w:rPr>
          <w:rFonts w:eastAsia="方正仿宋_GBK"/>
          <w:sz w:val="32"/>
          <w:szCs w:val="32"/>
        </w:rPr>
        <w:t>及居家观察期，但不能全部提供集中隔离期满证明及居家观察期第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天、第</w:t>
      </w:r>
      <w:r>
        <w:rPr>
          <w:rFonts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天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次新冠病毒核酸检测阴性证明的；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/>
          <w:kern w:val="0"/>
          <w:sz w:val="32"/>
          <w:szCs w:val="32"/>
        </w:rPr>
        <w:t>．考试当天本人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苏康码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为绿码、现场测量体温</w:t>
      </w:r>
      <w:r>
        <w:rPr>
          <w:rFonts w:eastAsia="方正仿宋_GBK"/>
          <w:kern w:val="0"/>
          <w:sz w:val="32"/>
          <w:szCs w:val="32"/>
        </w:rPr>
        <w:t>≥</w:t>
      </w:r>
      <w:r>
        <w:rPr>
          <w:rFonts w:eastAsia="方正仿宋_GBK"/>
          <w:sz w:val="32"/>
          <w:szCs w:val="32"/>
        </w:rPr>
        <w:t>37.3℃</w:t>
      </w:r>
      <w:r>
        <w:rPr>
          <w:rFonts w:eastAsia="方正仿宋_GBK"/>
          <w:sz w:val="32"/>
          <w:szCs w:val="32"/>
        </w:rPr>
        <w:t>，且不能提供考试前</w:t>
      </w:r>
      <w:r>
        <w:rPr>
          <w:rFonts w:eastAsia="方正仿宋_GBK" w:hint="eastAsia"/>
          <w:sz w:val="32"/>
          <w:szCs w:val="32"/>
        </w:rPr>
        <w:t>48</w:t>
      </w:r>
      <w:r>
        <w:rPr>
          <w:rFonts w:eastAsia="方正仿宋_GBK" w:hint="eastAsia"/>
          <w:sz w:val="32"/>
          <w:szCs w:val="32"/>
        </w:rPr>
        <w:t>小时</w:t>
      </w:r>
      <w:r>
        <w:rPr>
          <w:rFonts w:eastAsia="方正仿宋_GBK"/>
          <w:sz w:val="32"/>
          <w:szCs w:val="32"/>
        </w:rPr>
        <w:t>内新冠病毒核酸检测阴性证明的。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四、</w:t>
      </w:r>
      <w:r>
        <w:rPr>
          <w:rFonts w:eastAsia="方正仿宋_GBK"/>
          <w:sz w:val="32"/>
          <w:szCs w:val="32"/>
        </w:rPr>
        <w:t>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考生因发热等异常情况需要接受体温复测、排查流行病学史或需要转移到隔离考场而耽误的考试时间不予弥补。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</w:t>
      </w:r>
      <w:r>
        <w:rPr>
          <w:rFonts w:eastAsia="方正仿宋_GBK"/>
          <w:sz w:val="32"/>
          <w:szCs w:val="32"/>
        </w:rPr>
        <w:t>、考生应仔细阅读考试相关规定、防疫要求，并打印并签署《</w:t>
      </w:r>
      <w:r w:rsidR="002A5D16">
        <w:rPr>
          <w:rFonts w:eastAsia="方正仿宋_GBK"/>
          <w:sz w:val="32"/>
          <w:szCs w:val="32"/>
        </w:rPr>
        <w:t>苏州仲裁委员会秘书处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年公益性岗位人员公开招聘考试考生新冠肺炎疫情防控承诺书》（见附件）。考生应诚信申报相关信息，如有隐瞒或谎报旅居史、接触史、健康</w:t>
      </w:r>
      <w:r>
        <w:rPr>
          <w:rFonts w:eastAsia="方正仿宋_GBK"/>
          <w:kern w:val="0"/>
          <w:sz w:val="32"/>
          <w:szCs w:val="32"/>
        </w:rPr>
        <w:t>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E830B5" w:rsidRDefault="00210F06">
      <w:pPr>
        <w:widowControl/>
        <w:snapToGrid w:val="0"/>
        <w:spacing w:line="480" w:lineRule="exact"/>
        <w:ind w:firstLineChars="200" w:firstLine="640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请考生持续关注新冠肺炎疫情形势和我市防控最新要求，考前如有新的调整和新的要求，将另行告知。</w:t>
      </w:r>
    </w:p>
    <w:p w:rsidR="00E830B5" w:rsidRDefault="00E830B5">
      <w:pPr>
        <w:widowControl/>
        <w:snapToGrid w:val="0"/>
        <w:spacing w:line="480" w:lineRule="exact"/>
        <w:ind w:left="1760" w:hanging="1760"/>
        <w:textAlignment w:val="baseline"/>
        <w:rPr>
          <w:rFonts w:eastAsia="方正仿宋_GBK"/>
          <w:bCs/>
          <w:kern w:val="0"/>
          <w:sz w:val="32"/>
          <w:szCs w:val="32"/>
        </w:rPr>
      </w:pPr>
    </w:p>
    <w:p w:rsidR="00E830B5" w:rsidRDefault="00210F06">
      <w:pPr>
        <w:widowControl/>
        <w:snapToGrid w:val="0"/>
        <w:spacing w:line="480" w:lineRule="exact"/>
        <w:ind w:leftChars="200" w:left="1700" w:hanging="1280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</w:t>
      </w:r>
      <w:r>
        <w:rPr>
          <w:rFonts w:eastAsia="方正仿宋_GBK"/>
          <w:bCs/>
          <w:kern w:val="0"/>
          <w:sz w:val="32"/>
          <w:szCs w:val="32"/>
        </w:rPr>
        <w:t>附件：</w:t>
      </w:r>
      <w:r w:rsidR="00240691">
        <w:rPr>
          <w:rFonts w:eastAsia="方正仿宋_GBK"/>
          <w:sz w:val="32"/>
          <w:szCs w:val="32"/>
        </w:rPr>
        <w:t>苏州仲裁委员会秘书处</w:t>
      </w:r>
      <w:r>
        <w:rPr>
          <w:rFonts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年公益性岗位人员公开招聘考试考生新冠肺炎疫情防控承诺书</w:t>
      </w:r>
    </w:p>
    <w:p w:rsidR="00E830B5" w:rsidRDefault="00E830B5">
      <w:pPr>
        <w:widowControl/>
        <w:snapToGrid w:val="0"/>
        <w:spacing w:line="480" w:lineRule="exact"/>
        <w:textAlignment w:val="baseline"/>
        <w:rPr>
          <w:rFonts w:eastAsia="方正仿宋_GBK"/>
          <w:bCs/>
          <w:kern w:val="0"/>
          <w:sz w:val="32"/>
          <w:szCs w:val="32"/>
        </w:rPr>
      </w:pPr>
    </w:p>
    <w:p w:rsidR="00E830B5" w:rsidRDefault="00E830B5">
      <w:pPr>
        <w:widowControl/>
        <w:snapToGrid w:val="0"/>
        <w:spacing w:line="480" w:lineRule="exact"/>
        <w:textAlignment w:val="baseline"/>
        <w:rPr>
          <w:rFonts w:eastAsia="方正仿宋_GBK"/>
          <w:bCs/>
          <w:kern w:val="0"/>
          <w:sz w:val="32"/>
          <w:szCs w:val="32"/>
        </w:rPr>
      </w:pPr>
    </w:p>
    <w:p w:rsidR="00E830B5" w:rsidRDefault="00210F06">
      <w:pPr>
        <w:widowControl/>
        <w:wordWrap w:val="0"/>
        <w:snapToGrid w:val="0"/>
        <w:spacing w:line="480" w:lineRule="exact"/>
        <w:jc w:val="right"/>
        <w:textAlignment w:val="baseline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</w:t>
      </w:r>
      <w:r w:rsidR="002E6F20">
        <w:rPr>
          <w:rFonts w:eastAsia="方正仿宋_GBK" w:hint="eastAsia"/>
          <w:bCs/>
          <w:kern w:val="0"/>
          <w:sz w:val="32"/>
          <w:szCs w:val="32"/>
        </w:rPr>
        <w:t xml:space="preserve">      </w:t>
      </w:r>
      <w:r w:rsidR="002E6F20">
        <w:rPr>
          <w:rFonts w:eastAsia="方正仿宋_GBK"/>
          <w:sz w:val="32"/>
          <w:szCs w:val="32"/>
        </w:rPr>
        <w:t>苏州仲裁委员会秘书处</w:t>
      </w:r>
      <w:r>
        <w:rPr>
          <w:rFonts w:eastAsia="方正仿宋_GBK" w:hint="eastAsia"/>
          <w:bCs/>
          <w:kern w:val="0"/>
          <w:sz w:val="32"/>
          <w:szCs w:val="32"/>
        </w:rPr>
        <w:t xml:space="preserve"> </w:t>
      </w:r>
    </w:p>
    <w:p w:rsidR="00E830B5" w:rsidRDefault="00210F06">
      <w:pPr>
        <w:widowControl/>
        <w:wordWrap w:val="0"/>
        <w:snapToGrid w:val="0"/>
        <w:spacing w:line="480" w:lineRule="exact"/>
        <w:jc w:val="right"/>
        <w:textAlignment w:val="baseline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/>
          <w:bCs/>
          <w:kern w:val="0"/>
          <w:sz w:val="32"/>
          <w:szCs w:val="32"/>
        </w:rPr>
        <w:t>2022</w:t>
      </w:r>
      <w:r>
        <w:rPr>
          <w:rFonts w:ascii="仿宋_GB2312" w:eastAsia="仿宋_GB2312"/>
          <w:bCs/>
          <w:kern w:val="0"/>
          <w:sz w:val="32"/>
          <w:szCs w:val="32"/>
        </w:rPr>
        <w:t>年</w:t>
      </w:r>
      <w:r>
        <w:rPr>
          <w:rFonts w:ascii="仿宋_GB2312" w:eastAsia="仿宋_GB2312" w:hint="eastAsia"/>
          <w:bCs/>
          <w:kern w:val="0"/>
          <w:sz w:val="32"/>
          <w:szCs w:val="32"/>
        </w:rPr>
        <w:t>1</w:t>
      </w:r>
      <w:r w:rsidR="002820E0">
        <w:rPr>
          <w:rFonts w:ascii="仿宋_GB2312" w:eastAsia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/>
          <w:bCs/>
          <w:kern w:val="0"/>
          <w:sz w:val="32"/>
          <w:szCs w:val="32"/>
        </w:rPr>
        <w:t>月</w:t>
      </w:r>
      <w:r w:rsidR="002E6F2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bCs/>
          <w:kern w:val="0"/>
          <w:sz w:val="32"/>
          <w:szCs w:val="32"/>
        </w:rPr>
        <w:t>日</w:t>
      </w:r>
    </w:p>
    <w:p w:rsidR="00E830B5" w:rsidRDefault="00210F06">
      <w:pPr>
        <w:widowControl/>
        <w:snapToGrid w:val="0"/>
        <w:spacing w:line="520" w:lineRule="exact"/>
        <w:textAlignment w:val="baseline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br w:type="page"/>
      </w:r>
      <w:r>
        <w:rPr>
          <w:rFonts w:ascii="黑体" w:eastAsia="黑体" w:hAnsi="黑体"/>
          <w:bCs/>
          <w:kern w:val="0"/>
          <w:sz w:val="32"/>
          <w:szCs w:val="32"/>
        </w:rPr>
        <w:lastRenderedPageBreak/>
        <w:t>附件</w:t>
      </w:r>
    </w:p>
    <w:p w:rsidR="00E830B5" w:rsidRDefault="00E830B5">
      <w:pPr>
        <w:widowControl/>
        <w:snapToGrid w:val="0"/>
        <w:spacing w:line="52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E830B5" w:rsidRDefault="00210F06">
      <w:pPr>
        <w:widowControl/>
        <w:snapToGrid w:val="0"/>
        <w:spacing w:line="520" w:lineRule="exact"/>
        <w:jc w:val="center"/>
        <w:textAlignment w:val="baseline"/>
        <w:rPr>
          <w:rFonts w:ascii="宋体" w:hAnsi="宋体"/>
          <w:b/>
          <w:sz w:val="40"/>
          <w:szCs w:val="44"/>
        </w:rPr>
      </w:pPr>
      <w:r>
        <w:rPr>
          <w:rFonts w:ascii="宋体" w:hAnsi="宋体"/>
          <w:b/>
          <w:sz w:val="40"/>
          <w:szCs w:val="44"/>
        </w:rPr>
        <w:t>苏州</w:t>
      </w:r>
      <w:r w:rsidR="00F23B65">
        <w:rPr>
          <w:rFonts w:ascii="宋体" w:hAnsi="宋体" w:hint="eastAsia"/>
          <w:b/>
          <w:sz w:val="40"/>
          <w:szCs w:val="44"/>
        </w:rPr>
        <w:t>仲裁</w:t>
      </w:r>
      <w:r w:rsidR="00F23B65">
        <w:rPr>
          <w:rFonts w:ascii="宋体" w:hAnsi="宋体"/>
          <w:b/>
          <w:sz w:val="40"/>
          <w:szCs w:val="44"/>
        </w:rPr>
        <w:t>委员会秘书处</w:t>
      </w:r>
      <w:r>
        <w:rPr>
          <w:rFonts w:ascii="宋体" w:hAnsi="宋体"/>
          <w:b/>
          <w:sz w:val="40"/>
          <w:szCs w:val="44"/>
        </w:rPr>
        <w:t>2022</w:t>
      </w:r>
      <w:r>
        <w:rPr>
          <w:rFonts w:ascii="宋体" w:hAnsi="宋体"/>
          <w:b/>
          <w:sz w:val="40"/>
          <w:szCs w:val="44"/>
        </w:rPr>
        <w:t>年公益性岗位人员公开招聘考试考生新冠肺炎疫情防控承诺书</w:t>
      </w:r>
    </w:p>
    <w:p w:rsidR="00E830B5" w:rsidRDefault="00E830B5">
      <w:pPr>
        <w:widowControl/>
        <w:snapToGrid w:val="0"/>
        <w:spacing w:line="520" w:lineRule="exact"/>
        <w:ind w:left="1600" w:hanging="1600"/>
        <w:jc w:val="center"/>
        <w:textAlignment w:val="baseline"/>
        <w:rPr>
          <w:rFonts w:eastAsia="方正仿宋_GBK"/>
          <w:sz w:val="32"/>
          <w:szCs w:val="32"/>
        </w:rPr>
      </w:pPr>
    </w:p>
    <w:p w:rsidR="00E830B5" w:rsidRDefault="00210F06">
      <w:pPr>
        <w:widowControl/>
        <w:snapToGrid w:val="0"/>
        <w:spacing w:line="52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本人已认真阅读《</w:t>
      </w:r>
      <w:r w:rsidR="00E87523">
        <w:rPr>
          <w:rFonts w:eastAsia="方正仿宋_GBK"/>
          <w:sz w:val="32"/>
          <w:szCs w:val="32"/>
        </w:rPr>
        <w:t>苏州仲裁委员会秘书处</w:t>
      </w:r>
      <w:r>
        <w:rPr>
          <w:rFonts w:eastAsia="方正仿宋_GBK"/>
          <w:kern w:val="0"/>
          <w:sz w:val="32"/>
          <w:szCs w:val="32"/>
        </w:rPr>
        <w:t>2022</w:t>
      </w:r>
      <w:r>
        <w:rPr>
          <w:rFonts w:eastAsia="方正仿宋_GBK"/>
          <w:kern w:val="0"/>
          <w:sz w:val="32"/>
          <w:szCs w:val="32"/>
        </w:rPr>
        <w:t>年公益性岗位人员招聘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E830B5" w:rsidRDefault="00E830B5">
      <w:pPr>
        <w:widowControl/>
        <w:snapToGrid w:val="0"/>
        <w:spacing w:line="520" w:lineRule="exact"/>
        <w:ind w:leftChars="200" w:left="420"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</w:p>
    <w:p w:rsidR="00E830B5" w:rsidRDefault="00E830B5">
      <w:pPr>
        <w:widowControl/>
        <w:snapToGrid w:val="0"/>
        <w:spacing w:line="520" w:lineRule="exact"/>
        <w:textAlignment w:val="baseline"/>
        <w:rPr>
          <w:rFonts w:eastAsia="方正仿宋_GBK"/>
          <w:kern w:val="0"/>
          <w:sz w:val="32"/>
          <w:szCs w:val="32"/>
        </w:rPr>
      </w:pPr>
    </w:p>
    <w:p w:rsidR="00E830B5" w:rsidRDefault="00210F06">
      <w:pPr>
        <w:widowControl/>
        <w:snapToGrid w:val="0"/>
        <w:spacing w:line="520" w:lineRule="exact"/>
        <w:ind w:firstLineChars="1550" w:firstLine="496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承</w:t>
      </w:r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诺</w:t>
      </w:r>
      <w:r>
        <w:rPr>
          <w:rFonts w:eastAsia="方正仿宋_GBK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人：</w:t>
      </w:r>
      <w:r>
        <w:rPr>
          <w:rFonts w:eastAsia="方正仿宋_GBK"/>
          <w:kern w:val="0"/>
          <w:sz w:val="32"/>
          <w:szCs w:val="32"/>
        </w:rPr>
        <w:t xml:space="preserve"> </w:t>
      </w:r>
    </w:p>
    <w:p w:rsidR="00E830B5" w:rsidRDefault="00210F06">
      <w:pPr>
        <w:widowControl/>
        <w:snapToGrid w:val="0"/>
        <w:spacing w:line="520" w:lineRule="exact"/>
        <w:ind w:firstLineChars="1550" w:firstLine="496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>承诺时间：</w:t>
      </w:r>
    </w:p>
    <w:p w:rsidR="00E830B5" w:rsidRDefault="00E830B5">
      <w:bookmarkStart w:id="0" w:name="_GoBack"/>
      <w:bookmarkEnd w:id="0"/>
    </w:p>
    <w:sectPr w:rsidR="00E830B5" w:rsidSect="00E8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06" w:rsidRDefault="00210F06" w:rsidP="00900D46">
      <w:r>
        <w:separator/>
      </w:r>
    </w:p>
  </w:endnote>
  <w:endnote w:type="continuationSeparator" w:id="1">
    <w:p w:rsidR="00210F06" w:rsidRDefault="00210F06" w:rsidP="0090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06" w:rsidRDefault="00210F06" w:rsidP="00900D46">
      <w:r>
        <w:separator/>
      </w:r>
    </w:p>
  </w:footnote>
  <w:footnote w:type="continuationSeparator" w:id="1">
    <w:p w:rsidR="00210F06" w:rsidRDefault="00210F06" w:rsidP="0090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MxYWY0YmRjYzA3ZjhmMzVmM2Q4NGQ0YTE1ZWM4MmIifQ=="/>
  </w:docVars>
  <w:rsids>
    <w:rsidRoot w:val="00E830B5"/>
    <w:rsid w:val="00210F06"/>
    <w:rsid w:val="00240691"/>
    <w:rsid w:val="002820E0"/>
    <w:rsid w:val="002A5D16"/>
    <w:rsid w:val="002E6F20"/>
    <w:rsid w:val="00900D46"/>
    <w:rsid w:val="00E31626"/>
    <w:rsid w:val="00E830B5"/>
    <w:rsid w:val="00E87523"/>
    <w:rsid w:val="00F23B65"/>
    <w:rsid w:val="4EF8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0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0D4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0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0D4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301</Words>
  <Characters>1722</Characters>
  <Application>Microsoft Office Word</Application>
  <DocSecurity>0</DocSecurity>
  <Lines>14</Lines>
  <Paragraphs>4</Paragraphs>
  <ScaleCrop>false</ScaleCrop>
  <Company>P R C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苏州市仲裁委员会秘书处</cp:lastModifiedBy>
  <cp:revision>9</cp:revision>
  <dcterms:created xsi:type="dcterms:W3CDTF">2022-10-28T01:02:00Z</dcterms:created>
  <dcterms:modified xsi:type="dcterms:W3CDTF">2022-11-01T07:13:00Z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1FCCA33C82474F49956417CD4C52A8DD</vt:lpwstr>
  </property>
</Properties>
</file>