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6D9" w:rsidRDefault="005836D9" w:rsidP="005836D9">
      <w:pPr>
        <w:snapToGrid w:val="0"/>
        <w:jc w:val="left"/>
        <w:rPr>
          <w:rFonts w:ascii="黑体" w:eastAsia="黑体" w:hAnsi="黑体"/>
          <w:sz w:val="32"/>
          <w:szCs w:val="32"/>
        </w:rPr>
      </w:pPr>
      <w:r w:rsidRPr="005836D9">
        <w:rPr>
          <w:rFonts w:ascii="黑体" w:eastAsia="黑体" w:hAnsi="黑体"/>
          <w:sz w:val="32"/>
          <w:szCs w:val="32"/>
        </w:rPr>
        <w:t>附件</w:t>
      </w:r>
      <w:r w:rsidRPr="005836D9">
        <w:rPr>
          <w:rFonts w:ascii="黑体" w:eastAsia="黑体" w:hAnsi="黑体" w:hint="eastAsia"/>
          <w:sz w:val="32"/>
          <w:szCs w:val="32"/>
        </w:rPr>
        <w:t>2</w:t>
      </w:r>
    </w:p>
    <w:p w:rsidR="005836D9" w:rsidRPr="005836D9" w:rsidRDefault="005836D9" w:rsidP="005836D9">
      <w:pPr>
        <w:snapToGrid w:val="0"/>
        <w:jc w:val="left"/>
        <w:rPr>
          <w:rFonts w:ascii="黑体" w:eastAsia="黑体" w:hAnsi="黑体"/>
          <w:sz w:val="32"/>
          <w:szCs w:val="32"/>
        </w:rPr>
      </w:pPr>
    </w:p>
    <w:p w:rsidR="008F3B53" w:rsidRPr="007B1E0B" w:rsidRDefault="008F3B53" w:rsidP="008F3B53">
      <w:pPr>
        <w:snapToGrid w:val="0"/>
        <w:jc w:val="center"/>
        <w:rPr>
          <w:rFonts w:ascii="宋体" w:hAnsi="宋体"/>
          <w:sz w:val="36"/>
          <w:szCs w:val="36"/>
        </w:rPr>
      </w:pPr>
      <w:r w:rsidRPr="008F3B53">
        <w:rPr>
          <w:rFonts w:ascii="方正准雅宋_szrb_GBK" w:eastAsia="方正准雅宋_szrb_GBK" w:hAnsi="宋体" w:hint="eastAsia"/>
          <w:sz w:val="44"/>
          <w:szCs w:val="44"/>
        </w:rPr>
        <w:t>苏州</w:t>
      </w:r>
      <w:r w:rsidRPr="007B1E0B">
        <w:rPr>
          <w:rFonts w:ascii="方正准雅宋_szrb_GBK" w:eastAsia="方正准雅宋_szrb_GBK" w:hAnsi="宋体" w:hint="eastAsia"/>
          <w:sz w:val="44"/>
          <w:szCs w:val="44"/>
        </w:rPr>
        <w:t>日报社2022年公开招聘高层次新闻人才      资格复审及</w:t>
      </w:r>
      <w:r w:rsidR="00254968" w:rsidRPr="007B1E0B">
        <w:rPr>
          <w:rFonts w:ascii="方正准雅宋_szrb_GBK" w:eastAsia="方正准雅宋_szrb_GBK" w:hAnsi="宋体" w:hint="eastAsia"/>
          <w:sz w:val="44"/>
          <w:szCs w:val="44"/>
        </w:rPr>
        <w:t>考试</w:t>
      </w:r>
      <w:r w:rsidRPr="007B1E0B">
        <w:rPr>
          <w:rFonts w:ascii="方正准雅宋_szrb_GBK" w:eastAsia="方正准雅宋_szrb_GBK" w:hAnsi="宋体" w:hint="eastAsia"/>
          <w:sz w:val="44"/>
          <w:szCs w:val="44"/>
        </w:rPr>
        <w:t>疫情防</w:t>
      </w:r>
      <w:proofErr w:type="gramStart"/>
      <w:r w:rsidRPr="007B1E0B">
        <w:rPr>
          <w:rFonts w:ascii="方正准雅宋_szrb_GBK" w:eastAsia="方正准雅宋_szrb_GBK" w:hAnsi="宋体" w:hint="eastAsia"/>
          <w:sz w:val="44"/>
          <w:szCs w:val="44"/>
        </w:rPr>
        <w:t>控告知暨考生</w:t>
      </w:r>
      <w:proofErr w:type="gramEnd"/>
      <w:r w:rsidRPr="007B1E0B">
        <w:rPr>
          <w:rFonts w:ascii="方正准雅宋_szrb_GBK" w:eastAsia="方正准雅宋_szrb_GBK" w:hAnsi="宋体" w:hint="eastAsia"/>
          <w:sz w:val="44"/>
          <w:szCs w:val="44"/>
        </w:rPr>
        <w:t>承诺书</w:t>
      </w:r>
    </w:p>
    <w:p w:rsidR="008A10FE" w:rsidRPr="007B1E0B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为确保</w:t>
      </w:r>
      <w:r w:rsidR="008F3B53"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苏州日报社2</w:t>
      </w:r>
      <w:r w:rsidR="008F3B53" w:rsidRPr="007B1E0B">
        <w:rPr>
          <w:rFonts w:ascii="仿宋_GB2312" w:eastAsia="仿宋_GB2312" w:hAnsi="仿宋_GB2312" w:cs="仿宋_GB2312"/>
          <w:kern w:val="0"/>
          <w:sz w:val="32"/>
          <w:szCs w:val="32"/>
        </w:rPr>
        <w:t>022年公开招聘高层次新闻人才资格复审</w:t>
      </w:r>
      <w:r w:rsidR="00254968"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及考试</w:t>
      </w:r>
      <w:r w:rsidR="008F3B53" w:rsidRPr="007B1E0B">
        <w:rPr>
          <w:rFonts w:ascii="仿宋_GB2312" w:eastAsia="仿宋_GB2312" w:hAnsi="仿宋_GB2312" w:cs="仿宋_GB2312"/>
          <w:kern w:val="0"/>
          <w:sz w:val="32"/>
          <w:szCs w:val="32"/>
        </w:rPr>
        <w:t>工作安全顺利进行，</w:t>
      </w:r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现</w:t>
      </w:r>
      <w:proofErr w:type="gramStart"/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将资格</w:t>
      </w:r>
      <w:proofErr w:type="gramEnd"/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复审</w:t>
      </w:r>
      <w:r w:rsidR="00254968"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及考试</w:t>
      </w:r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期间新冠肺炎疫情防控有关措施和要求告知如下，请所有考生知悉、理解、配合和支持。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一、考生应按疫情防控有关要求做好个人防护和健康管理，时刻关注本人“苏康码”和行程卡状况，资格复审</w:t>
      </w:r>
      <w:r w:rsidR="00254968"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（考</w:t>
      </w:r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试</w:t>
      </w:r>
      <w:r w:rsidR="00254968"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前7天每日主动向招聘单位如实申报个人健康监测、旅居地等信息直至资格复审（</w:t>
      </w:r>
      <w:r w:rsidR="00254968"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 w:rsidRPr="007B1E0B"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试）当日。其中，外来考生（指自省外和省内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跨设区市前来或返回参加资格复审（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试）的考生，下同）应至少于资格复审（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试）前7天起持续了解苏州市最新防疫要求，并严格按当地规定落实信息报备、抵达后健康监测、新冠肺炎病毒核酸检测（以下简称“核酸检测”）等要求，以免影响正常参加资格复审（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试）。备审（考）期间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前往国（境）外或国内疫情中高风险区以及社会面本土疫情所在县（市、区、旗，下同），主动减少外出、不必要的聚集和人员接触。出行时注意保持社交距离，乘坐公共交通工具应全程规范佩戴口罩并做好卫生防护，如出现发热、干咳等异常症状应及时就医。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二、资格复审（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试）当天入场时，考生应出示本人有效期内身份证原件、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“苏康码”绿码和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行程卡绿卡，提供本人资格复审时间前48小时内（以采样时间为准，省内外具有相关资质认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定的检测机构均可，下同）核酸检测阴性证明（纸质报告、电子报告或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苏康码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、检测机构APP显示均可，必须含采样时间信息，下同），现场测查体温＜37.3℃、无干咳等可疑症状，可入场参加资格复审（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试）。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考生应服从资格复审（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试）现场防疫管理，并自备一次性医用口罩或无呼吸阀</w:t>
      </w:r>
      <w:proofErr w:type="spell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N95</w:t>
      </w:r>
      <w:proofErr w:type="spell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口罩，除身份核验和答题环节外应全程规范佩戴，做好个人防护。根据疫情防控管理相关要求，考生不能提前进入资格复审点（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试考点）熟悉情况，考生应提前了解资格复审点（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试考点）入口位置和前往线路，资格复审（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试）当天提前到达，自觉配合完成检测流程后从规定通道入场。逾期到场失去参加资格复审（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试）资格的，责任自负。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有以下特殊情形之一的考生，必须主动报告相关情况，提前准备相关证明(相关证明请于资格复审（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试）前</w:t>
      </w:r>
      <w:r w:rsidR="008F3B53">
        <w:rPr>
          <w:rFonts w:ascii="仿宋_GB2312" w:eastAsia="仿宋_GB2312" w:hAnsi="仿宋_GB2312" w:cs="仿宋_GB2312" w:hint="eastAsia"/>
          <w:kern w:val="0"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天16：00前通过邮件等方式发送到招聘单位)，服从相关安排，否则不能参加资格复审（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试）：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近期有国（境）外、国内中高风险区或社会面本土疫情所在县旅居史的考生，以及与新冠病毒肺炎确诊病例或无症状感染者有轨迹交叉的考生，自入境或离开中高风险区、社会面本土疫情所在县或脱离轨迹交叉之日起算，已满规定隔离期及居家观察期（按属地疫情防控要求，下同）的，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试）当天除须本人“苏康码”绿码、行程卡绿卡、现场测查体温＜37.3℃、无干咳等可疑症状，并能提供</w:t>
      </w:r>
      <w:r w:rsidR="003F6277">
        <w:rPr>
          <w:rFonts w:ascii="仿宋_GB2312" w:eastAsia="仿宋_GB2312" w:hAnsi="仿宋_GB2312" w:cs="仿宋_GB2312" w:hint="eastAsia"/>
          <w:kern w:val="0"/>
          <w:sz w:val="32"/>
          <w:szCs w:val="32"/>
        </w:rPr>
        <w:t>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 w:rsidR="003F6277"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前48小时内核酸检测阴性证明外，还须提供隔离期满证明及居家观察期中和期满日2次核酸检测阴性证明；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2．因患感冒等非新冠病毒肺炎疾病有发热（体温≥37.3℃）、干咳等症状的考生，资格复审（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试）当天如症状未消失，除须本人“苏康码”绿码、行程卡绿卡，并能提供</w:t>
      </w:r>
      <w:r w:rsidR="003F6277">
        <w:rPr>
          <w:rFonts w:ascii="仿宋_GB2312" w:eastAsia="仿宋_GB2312" w:hAnsi="仿宋_GB2312" w:cs="仿宋_GB2312" w:hint="eastAsia"/>
          <w:kern w:val="0"/>
          <w:sz w:val="32"/>
          <w:szCs w:val="32"/>
        </w:rPr>
        <w:t>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 w:rsidR="003F6277"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前48小时内核酸检测阴性证明外，经排查无流行病学史的，须服从安排在临时隔离场所参加</w:t>
      </w:r>
      <w:bookmarkStart w:id="0" w:name="_Hlk108598454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</w:t>
      </w:r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；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3．外来考生除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须资格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试）当天本人“苏康码”绿码、行程卡绿卡、现场测查体温＜37.3℃、无干咳等可疑症状，并能提供</w:t>
      </w:r>
      <w:r w:rsidR="003F6277">
        <w:rPr>
          <w:rFonts w:ascii="仿宋_GB2312" w:eastAsia="仿宋_GB2312" w:hAnsi="仿宋_GB2312" w:cs="仿宋_GB2312" w:hint="eastAsia"/>
          <w:kern w:val="0"/>
          <w:sz w:val="32"/>
          <w:szCs w:val="32"/>
        </w:rPr>
        <w:t>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 w:rsidR="003F6277"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前48小时内核酸检测阴性证明外，还应严格按苏州市对于外来人员疫情防控有关要求，落实信息报备、抵达后健康监测和核酸检测等防控措施，提供相关证明；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4.资格复审(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试)前7天内有中、高风险区所在县（市、区、旗）的其他地区旅居史的考生须主动报告，并提供本人复审（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试）前72小时内2次核酸检测阴性证明（以采样时间为准，2次核酸检测时间须间隔24小时），经现场防疫人员评估后方可入场参加复审（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试）。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三、有下列情形之一的考生不得参加资格复审（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试），且应主动向招聘单位报告并配合疫情防控有关安排：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1．资格复审（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试）当天不能现场出示本人“苏康码”绿码、行程卡绿卡或报到时间前48小时内核酸检测阴性证明的；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2．仍在隔离期的新冠病毒肺炎确诊病例、疑似病例、无症状感染者及密切接触者、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次密切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接触者，未完全按苏州市疫情防控要求落实抵达后健康监测、核酸检测等防控措施的，以及其他因疫情相关原因被旅居地或资格复审点（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试考点）所在地管控不能到场的；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3．近期有国（境）外、国内中高风险区或社会面本土疫情所在县旅居史的考生，自入境或离开中高风险区、社会面本土疫情所在县之日起算，未满规定隔离期及居家观察期的；或虽已满隔离期及居家观察期，但不能全部提供隔离期满证明及居家观察期中和期满日2次核酸检测阴性证明的。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四、资格复审（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试）过程中，考生出现发热、干咳等可疑症状，应主动向复审（考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）工作人员报告，经复测复查确有症状的，应配合转移到临时隔离场所参加资格复审（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试），资格复审（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试）结束后须服从疫情防控相关安排。</w:t>
      </w:r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五、应仔细阅读资格复审（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试）相关规定、防疫要求，</w:t>
      </w:r>
      <w:r w:rsidR="008E6AC8">
        <w:rPr>
          <w:rFonts w:ascii="仿宋_GB2312" w:eastAsia="仿宋_GB2312" w:hAnsi="仿宋_GB2312" w:cs="仿宋_GB2312" w:hint="eastAsia"/>
          <w:kern w:val="0"/>
          <w:sz w:val="32"/>
          <w:szCs w:val="32"/>
        </w:rPr>
        <w:t>打印并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签署《</w:t>
      </w:r>
      <w:r w:rsidR="00C879AB" w:rsidRPr="00CC622B">
        <w:rPr>
          <w:rFonts w:ascii="仿宋" w:eastAsia="仿宋" w:hAnsi="仿宋" w:cs="Arial" w:hint="eastAsia"/>
          <w:color w:val="000000"/>
          <w:sz w:val="32"/>
          <w:szCs w:val="32"/>
        </w:rPr>
        <w:t>苏州</w:t>
      </w:r>
      <w:r w:rsidR="00C879AB">
        <w:rPr>
          <w:rFonts w:ascii="仿宋" w:eastAsia="仿宋" w:hAnsi="仿宋" w:cs="Arial" w:hint="eastAsia"/>
          <w:color w:val="000000"/>
          <w:sz w:val="32"/>
          <w:szCs w:val="32"/>
        </w:rPr>
        <w:t>日报社</w:t>
      </w:r>
      <w:r w:rsidR="00C879AB" w:rsidRPr="00CC622B">
        <w:rPr>
          <w:rFonts w:ascii="仿宋" w:eastAsia="仿宋" w:hAnsi="仿宋" w:cs="Arial" w:hint="eastAsia"/>
          <w:color w:val="000000"/>
          <w:sz w:val="32"/>
          <w:szCs w:val="32"/>
        </w:rPr>
        <w:t>202</w:t>
      </w:r>
      <w:r w:rsidR="00C879AB">
        <w:rPr>
          <w:rFonts w:ascii="仿宋" w:eastAsia="仿宋" w:hAnsi="仿宋" w:cs="Arial"/>
          <w:color w:val="000000"/>
          <w:sz w:val="32"/>
          <w:szCs w:val="32"/>
        </w:rPr>
        <w:t>2</w:t>
      </w:r>
      <w:r w:rsidR="00C879AB" w:rsidRPr="00CC622B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="00C879AB">
        <w:rPr>
          <w:rFonts w:ascii="仿宋" w:eastAsia="仿宋" w:hAnsi="仿宋" w:cs="Arial" w:hint="eastAsia"/>
          <w:color w:val="000000"/>
          <w:sz w:val="32"/>
          <w:szCs w:val="32"/>
        </w:rPr>
        <w:t>公开招聘高层次新闻人才</w:t>
      </w:r>
      <w:r w:rsidR="00C879AB" w:rsidRPr="00CC622B">
        <w:rPr>
          <w:rFonts w:ascii="仿宋" w:eastAsia="仿宋" w:hAnsi="仿宋" w:cs="Arial" w:hint="eastAsia"/>
          <w:color w:val="000000"/>
          <w:sz w:val="32"/>
          <w:szCs w:val="32"/>
        </w:rPr>
        <w:t>资格复审及</w:t>
      </w:r>
      <w:r w:rsidR="00254968">
        <w:rPr>
          <w:rFonts w:ascii="仿宋" w:eastAsia="仿宋" w:hAnsi="仿宋" w:cs="Arial" w:hint="eastAsia"/>
          <w:color w:val="000000"/>
          <w:sz w:val="32"/>
          <w:szCs w:val="32"/>
        </w:rPr>
        <w:t>考</w:t>
      </w:r>
      <w:r w:rsidR="00C879AB" w:rsidRPr="00CC622B">
        <w:rPr>
          <w:rFonts w:ascii="仿宋" w:eastAsia="仿宋" w:hAnsi="仿宋" w:cs="Arial" w:hint="eastAsia"/>
          <w:color w:val="000000"/>
          <w:sz w:val="32"/>
          <w:szCs w:val="32"/>
        </w:rPr>
        <w:t>试考生</w:t>
      </w:r>
      <w:r w:rsidR="00C879AB">
        <w:rPr>
          <w:rFonts w:ascii="仿宋" w:eastAsia="仿宋" w:hAnsi="仿宋" w:cs="Arial" w:hint="eastAsia"/>
          <w:color w:val="000000"/>
          <w:sz w:val="32"/>
          <w:szCs w:val="32"/>
        </w:rPr>
        <w:t>新冠肺炎疫情防控</w:t>
      </w:r>
      <w:r w:rsidR="00C879AB" w:rsidRPr="00CC622B">
        <w:rPr>
          <w:rFonts w:ascii="仿宋" w:eastAsia="仿宋" w:hAnsi="仿宋" w:cs="Arial" w:hint="eastAsia"/>
          <w:color w:val="000000"/>
          <w:sz w:val="32"/>
          <w:szCs w:val="32"/>
        </w:rPr>
        <w:t>承诺书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》（见附件</w:t>
      </w:r>
      <w:r w:rsidR="00676700">
        <w:rPr>
          <w:rFonts w:ascii="仿宋_GB2312" w:eastAsia="仿宋_GB2312" w:hAnsi="仿宋_GB2312" w:cs="仿宋_GB2312" w:hint="eastAsia"/>
          <w:kern w:val="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）。考生应如实申报相关信息，如有隐瞒或谎报旅居史、接触史、健康状况等疫情防控信息，或不配合工作人员进行防疫检测、排查、隔离、送诊等情形的，将被取消资格复审（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试）资格；情节恶劣或造成严重后果的，在被取消资格复审（</w:t>
      </w:r>
      <w:r w:rsidR="00254968">
        <w:rPr>
          <w:rFonts w:ascii="仿宋_GB2312" w:eastAsia="仿宋_GB2312" w:hAnsi="仿宋_GB2312" w:cs="仿宋_GB2312" w:hint="eastAsia"/>
          <w:kern w:val="0"/>
          <w:sz w:val="32"/>
          <w:szCs w:val="32"/>
        </w:rPr>
        <w:t>考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试）资格的同时记入诚信档案；构成违法的，将依法追究法律责任。</w:t>
      </w:r>
      <w:bookmarkStart w:id="1" w:name="_GoBack"/>
      <w:bookmarkEnd w:id="1"/>
    </w:p>
    <w:p w:rsidR="008A10FE" w:rsidRDefault="008A10FE" w:rsidP="008A10FE">
      <w:pPr>
        <w:suppressAutoHyphens/>
        <w:snapToGrid w:val="0"/>
        <w:spacing w:line="5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请考生持续关注新冠肺炎疫情动态和我市疫情防控最新要求，考前如有新的调整和要求，将另行告知。</w:t>
      </w:r>
    </w:p>
    <w:p w:rsidR="00412193" w:rsidRDefault="00412193" w:rsidP="008A10FE">
      <w:pPr>
        <w:suppressAutoHyphens/>
        <w:snapToGrid w:val="0"/>
        <w:spacing w:line="580" w:lineRule="exact"/>
        <w:ind w:firstLineChars="200" w:firstLine="643"/>
        <w:rPr>
          <w:rFonts w:ascii="仿宋_GB2312" w:eastAsia="仿宋_GB2312" w:hAnsi="仿宋_GB2312" w:cs="仿宋_GB2312"/>
          <w:b/>
          <w:kern w:val="0"/>
          <w:sz w:val="32"/>
          <w:szCs w:val="32"/>
        </w:rPr>
      </w:pPr>
    </w:p>
    <w:p w:rsidR="005836D9" w:rsidRDefault="005836D9" w:rsidP="008A10FE">
      <w:pPr>
        <w:suppressAutoHyphens/>
        <w:snapToGrid w:val="0"/>
        <w:spacing w:line="580" w:lineRule="exact"/>
        <w:ind w:firstLineChars="200" w:firstLine="643"/>
        <w:rPr>
          <w:rFonts w:ascii="仿宋_GB2312" w:eastAsia="仿宋_GB2312" w:hAnsi="仿宋_GB2312" w:cs="仿宋_GB2312" w:hint="eastAsia"/>
          <w:b/>
          <w:kern w:val="0"/>
          <w:sz w:val="32"/>
          <w:szCs w:val="32"/>
        </w:rPr>
      </w:pPr>
    </w:p>
    <w:p w:rsidR="008E6AC8" w:rsidRDefault="008A10FE" w:rsidP="008E6AC8">
      <w:pPr>
        <w:suppressAutoHyphens/>
        <w:wordWrap w:val="0"/>
        <w:snapToGrid w:val="0"/>
        <w:spacing w:line="58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苏州</w:t>
      </w:r>
      <w:r w:rsidR="008E6AC8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日报社 </w:t>
      </w:r>
      <w:r w:rsidR="008E6AC8">
        <w:rPr>
          <w:rFonts w:ascii="仿宋_GB2312" w:eastAsia="仿宋_GB2312" w:hAnsi="仿宋_GB2312" w:cs="仿宋_GB2312"/>
          <w:kern w:val="0"/>
          <w:sz w:val="32"/>
          <w:szCs w:val="32"/>
        </w:rPr>
        <w:t xml:space="preserve">  </w:t>
      </w:r>
    </w:p>
    <w:p w:rsidR="00D871EC" w:rsidRPr="005836D9" w:rsidRDefault="008E6AC8" w:rsidP="005836D9">
      <w:pPr>
        <w:suppressAutoHyphens/>
        <w:snapToGrid w:val="0"/>
        <w:spacing w:line="580" w:lineRule="exact"/>
        <w:ind w:firstLineChars="200" w:firstLine="640"/>
        <w:jc w:val="right"/>
        <w:rPr>
          <w:rFonts w:hint="eastAsia"/>
          <w:kern w:val="0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</w:t>
      </w:r>
      <w:r w:rsidR="008A10FE"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                          　　2022年</w:t>
      </w:r>
      <w:r w:rsidR="001E5D55">
        <w:rPr>
          <w:rFonts w:ascii="仿宋_GB2312" w:eastAsia="仿宋_GB2312" w:hAnsi="仿宋_GB2312" w:cs="仿宋_GB2312"/>
          <w:kern w:val="0"/>
          <w:sz w:val="32"/>
          <w:szCs w:val="32"/>
        </w:rPr>
        <w:t>9</w:t>
      </w:r>
      <w:r w:rsidR="008A10FE"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 w:rsidR="00A537A1">
        <w:rPr>
          <w:rFonts w:ascii="仿宋_GB2312" w:eastAsia="仿宋_GB2312" w:hAnsi="仿宋_GB2312" w:cs="仿宋_GB2312"/>
          <w:kern w:val="0"/>
          <w:sz w:val="32"/>
          <w:szCs w:val="32"/>
        </w:rPr>
        <w:t>20</w:t>
      </w:r>
      <w:r w:rsidR="008A10FE"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sectPr w:rsidR="00D871EC" w:rsidRPr="005836D9" w:rsidSect="008A10FE">
      <w:pgSz w:w="11906" w:h="16838"/>
      <w:pgMar w:top="1440" w:right="1416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4BC" w:rsidRDefault="009454BC" w:rsidP="008A10FE">
      <w:r>
        <w:separator/>
      </w:r>
    </w:p>
  </w:endnote>
  <w:endnote w:type="continuationSeparator" w:id="0">
    <w:p w:rsidR="009454BC" w:rsidRDefault="009454BC" w:rsidP="008A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准雅宋_szrb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4BC" w:rsidRDefault="009454BC" w:rsidP="008A10FE">
      <w:r>
        <w:separator/>
      </w:r>
    </w:p>
  </w:footnote>
  <w:footnote w:type="continuationSeparator" w:id="0">
    <w:p w:rsidR="009454BC" w:rsidRDefault="009454BC" w:rsidP="008A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5E"/>
    <w:rsid w:val="0005009E"/>
    <w:rsid w:val="00071D02"/>
    <w:rsid w:val="00193668"/>
    <w:rsid w:val="001E5D55"/>
    <w:rsid w:val="00251B95"/>
    <w:rsid w:val="00254968"/>
    <w:rsid w:val="00382D97"/>
    <w:rsid w:val="00383AE1"/>
    <w:rsid w:val="003F6277"/>
    <w:rsid w:val="00412193"/>
    <w:rsid w:val="004A3A57"/>
    <w:rsid w:val="005836D9"/>
    <w:rsid w:val="00661AA8"/>
    <w:rsid w:val="00676700"/>
    <w:rsid w:val="007B1E0B"/>
    <w:rsid w:val="007D6A5E"/>
    <w:rsid w:val="007D6E63"/>
    <w:rsid w:val="008A10FE"/>
    <w:rsid w:val="008E6AC8"/>
    <w:rsid w:val="008F3B53"/>
    <w:rsid w:val="009454BC"/>
    <w:rsid w:val="00976157"/>
    <w:rsid w:val="00A537A1"/>
    <w:rsid w:val="00C14A80"/>
    <w:rsid w:val="00C879AB"/>
    <w:rsid w:val="00D006DE"/>
    <w:rsid w:val="00D40132"/>
    <w:rsid w:val="00D75FC0"/>
    <w:rsid w:val="00D871EC"/>
    <w:rsid w:val="00DC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945AFE-1642-423B-BF7E-CD6E3676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0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0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0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A3A5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A3A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357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jsc</dc:creator>
  <cp:keywords/>
  <dc:description/>
  <cp:lastModifiedBy>jsc</cp:lastModifiedBy>
  <cp:revision>19</cp:revision>
  <cp:lastPrinted>2022-09-07T01:53:00Z</cp:lastPrinted>
  <dcterms:created xsi:type="dcterms:W3CDTF">2022-08-19T02:48:00Z</dcterms:created>
  <dcterms:modified xsi:type="dcterms:W3CDTF">2022-09-16T02:02:00Z</dcterms:modified>
</cp:coreProperties>
</file>