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40" w:rsidRDefault="00016640" w:rsidP="00016640">
      <w:pPr>
        <w:ind w:right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016640" w:rsidRDefault="00016640" w:rsidP="00016640">
      <w:pPr>
        <w:ind w:right="480"/>
        <w:jc w:val="left"/>
        <w:rPr>
          <w:rFonts w:ascii="仿宋" w:eastAsia="仿宋" w:hAnsi="仿宋"/>
          <w:sz w:val="32"/>
          <w:szCs w:val="32"/>
        </w:rPr>
      </w:pPr>
    </w:p>
    <w:p w:rsidR="00016640" w:rsidRDefault="00016640" w:rsidP="00016640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关于申请苏康码/苏城码、查询疫情风险等级及新冠病毒核酸检测的说明</w:t>
      </w:r>
    </w:p>
    <w:p w:rsidR="00016640" w:rsidRDefault="00016640" w:rsidP="00016640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p w:rsidR="00016640" w:rsidRDefault="00016640" w:rsidP="00016640">
      <w:pPr>
        <w:pStyle w:val="a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一、申请方式</w:t>
      </w:r>
    </w:p>
    <w:p w:rsidR="00016640" w:rsidRDefault="00016640" w:rsidP="00016640">
      <w:pPr>
        <w:pStyle w:val="a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江苏政务服务支付宝小程序，点击“防疫专区”或搜索“苏康码”，进入“苏康码”服务；或者在支付宝首页搜索“苏康码”。未经过江苏政务服务网实名认证的用户，点击后会跳转到实名认证流程进行认证，认证后可继续填写申报信息获取“苏康码”。</w:t>
      </w:r>
    </w:p>
    <w:p w:rsidR="00016640" w:rsidRDefault="00016640" w:rsidP="00016640">
      <w:pPr>
        <w:pStyle w:val="a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2．登录支付宝APP，点击搜索“苏城码”，或关注“苏州公安微警务”等微信公众号点击“苏城码”登录模块。申报人必须如实填写个人信息，方可自动获取“苏城码”。</w:t>
      </w:r>
    </w:p>
    <w:p w:rsidR="00016640" w:rsidRDefault="00016640" w:rsidP="00016640">
      <w:pPr>
        <w:pStyle w:val="a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二、所在地区疫情风险等级查询</w:t>
      </w:r>
    </w:p>
    <w:p w:rsidR="00016640" w:rsidRDefault="00016640" w:rsidP="00016640">
      <w:pPr>
        <w:pStyle w:val="a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家政务服务平台联合国家卫生健康委推出“疫情风险等级查询”服务，考生只需输入需查询的目的地，就能一键查询该地疫情风险情况，并能够具体查询到各地区、县一级的风险等级。具体可在国家政务服务平台微信小程序中点击“查疫情等级”，或在微信小程序中搜索“疫情风险等级查询”，或登陆网址</w:t>
      </w:r>
      <w:hyperlink r:id="rId6" w:history="1">
        <w:r>
          <w:rPr>
            <w:rFonts w:ascii="仿宋" w:eastAsia="仿宋" w:hAnsi="仿宋" w:hint="eastAsia"/>
            <w:sz w:val="32"/>
            <w:szCs w:val="32"/>
          </w:rPr>
          <w:t>http://bmfw.www.gov.cn/yqfxdjcx/index.html</w:t>
        </w:r>
      </w:hyperlink>
      <w:r>
        <w:rPr>
          <w:rFonts w:ascii="仿宋" w:eastAsia="仿宋" w:hAnsi="仿宋" w:hint="eastAsia"/>
          <w:sz w:val="32"/>
          <w:szCs w:val="32"/>
        </w:rPr>
        <w:t>选择查询地区即可了解该地的疫情风险等级。</w:t>
      </w:r>
    </w:p>
    <w:p w:rsidR="00016640" w:rsidRDefault="00016640" w:rsidP="00016640">
      <w:pPr>
        <w:pStyle w:val="a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三、如何进行新冠病毒核酸检测</w:t>
      </w:r>
    </w:p>
    <w:p w:rsidR="00016640" w:rsidRDefault="00016640" w:rsidP="00016640">
      <w:pPr>
        <w:pStyle w:val="a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可前往经过正式备案的新冠病毒检测采样服务点进行核酸检测。也可自行查询江苏省各设区市的采样服务点所在位置及联系方式，提前与采样服务点对接联系，并在做好个人防护的情况下，前往采样服务点进行采样检测。</w:t>
      </w:r>
    </w:p>
    <w:p w:rsidR="00016640" w:rsidRDefault="00016640" w:rsidP="00016640">
      <w:pPr>
        <w:ind w:right="480"/>
        <w:jc w:val="left"/>
        <w:rPr>
          <w:rFonts w:ascii="仿宋" w:eastAsia="仿宋" w:hAnsi="仿宋"/>
        </w:rPr>
      </w:pPr>
    </w:p>
    <w:p w:rsidR="001F4411" w:rsidRPr="00016640" w:rsidRDefault="001F4411">
      <w:bookmarkStart w:id="0" w:name="_GoBack"/>
      <w:bookmarkEnd w:id="0"/>
    </w:p>
    <w:sectPr w:rsidR="001F4411" w:rsidRPr="000166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FD" w:rsidRDefault="00961BFD" w:rsidP="00016640">
      <w:r>
        <w:separator/>
      </w:r>
    </w:p>
  </w:endnote>
  <w:endnote w:type="continuationSeparator" w:id="0">
    <w:p w:rsidR="00961BFD" w:rsidRDefault="00961BFD" w:rsidP="000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FD" w:rsidRDefault="00961BFD" w:rsidP="00016640">
      <w:r>
        <w:separator/>
      </w:r>
    </w:p>
  </w:footnote>
  <w:footnote w:type="continuationSeparator" w:id="0">
    <w:p w:rsidR="00961BFD" w:rsidRDefault="00961BFD" w:rsidP="0001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40"/>
    <w:rsid w:val="00016640"/>
    <w:rsid w:val="001F4411"/>
    <w:rsid w:val="00961BFD"/>
    <w:rsid w:val="00CA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B0538F-D9C1-401A-8642-681EC76C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6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640"/>
    <w:rPr>
      <w:sz w:val="18"/>
      <w:szCs w:val="18"/>
    </w:rPr>
  </w:style>
  <w:style w:type="paragraph" w:styleId="a5">
    <w:name w:val="Normal (Web)"/>
    <w:basedOn w:val="a"/>
    <w:unhideWhenUsed/>
    <w:qFormat/>
    <w:rsid w:val="000166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fw.www.gov.cn/yqfxdjcx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2021-07-01T01:16:00Z</dcterms:created>
  <dcterms:modified xsi:type="dcterms:W3CDTF">2021-07-01T01:16:00Z</dcterms:modified>
</cp:coreProperties>
</file>