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AD7" w:rsidRDefault="00153AD7" w:rsidP="00153AD7">
      <w:pPr>
        <w:jc w:val="center"/>
        <w:rPr>
          <w:rFonts w:ascii="黑体" w:eastAsia="黑体" w:hAnsi="宋体" w:cs="Arial" w:hint="eastAsia"/>
          <w:sz w:val="18"/>
          <w:szCs w:val="18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苏州市民政局</w:t>
      </w:r>
      <w:r>
        <w:rPr>
          <w:rFonts w:ascii="黑体" w:eastAsia="黑体" w:hAnsi="宋体" w:cs="Arial" w:hint="eastAsia"/>
          <w:sz w:val="32"/>
          <w:szCs w:val="32"/>
        </w:rPr>
        <w:t>公开招聘公益性岗位工作人员岗位简介表</w:t>
      </w:r>
    </w:p>
    <w:p w:rsidR="00153AD7" w:rsidRDefault="00153AD7" w:rsidP="00153AD7">
      <w:pPr>
        <w:jc w:val="center"/>
        <w:rPr>
          <w:rFonts w:ascii="黑体" w:eastAsia="黑体" w:hAnsi="宋体" w:cs="Arial" w:hint="eastAsia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883"/>
        <w:gridCol w:w="2185"/>
        <w:gridCol w:w="1579"/>
        <w:gridCol w:w="1451"/>
        <w:gridCol w:w="1841"/>
        <w:gridCol w:w="1678"/>
        <w:gridCol w:w="1675"/>
      </w:tblGrid>
      <w:tr w:rsidR="00153AD7" w:rsidTr="00B31EC8">
        <w:tc>
          <w:tcPr>
            <w:tcW w:w="1882" w:type="dxa"/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招聘单位名称</w:t>
            </w:r>
          </w:p>
        </w:tc>
        <w:tc>
          <w:tcPr>
            <w:tcW w:w="1883" w:type="dxa"/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招聘岗位名称</w:t>
            </w:r>
          </w:p>
        </w:tc>
        <w:tc>
          <w:tcPr>
            <w:tcW w:w="2185" w:type="dxa"/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岗位简介</w:t>
            </w:r>
          </w:p>
        </w:tc>
        <w:tc>
          <w:tcPr>
            <w:tcW w:w="1579" w:type="dxa"/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招聘人数</w:t>
            </w:r>
          </w:p>
        </w:tc>
        <w:tc>
          <w:tcPr>
            <w:tcW w:w="1451" w:type="dxa"/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学历要求</w:t>
            </w:r>
          </w:p>
        </w:tc>
        <w:tc>
          <w:tcPr>
            <w:tcW w:w="1841" w:type="dxa"/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专业要求</w:t>
            </w:r>
          </w:p>
        </w:tc>
        <w:tc>
          <w:tcPr>
            <w:tcW w:w="1678" w:type="dxa"/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其他条件</w:t>
            </w:r>
          </w:p>
        </w:tc>
        <w:tc>
          <w:tcPr>
            <w:tcW w:w="1675" w:type="dxa"/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薪酬标准</w:t>
            </w:r>
          </w:p>
        </w:tc>
      </w:tr>
      <w:tr w:rsidR="00153AD7" w:rsidTr="00B31EC8">
        <w:trPr>
          <w:trHeight w:val="1320"/>
        </w:trPr>
        <w:tc>
          <w:tcPr>
            <w:tcW w:w="1882" w:type="dxa"/>
            <w:vMerge w:val="restart"/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苏州市民政局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计算机系统操作工1</w:t>
            </w:r>
          </w:p>
        </w:tc>
        <w:tc>
          <w:tcPr>
            <w:tcW w:w="2185" w:type="dxa"/>
            <w:tcBorders>
              <w:bottom w:val="single" w:sz="4" w:space="0" w:color="auto"/>
            </w:tcBorders>
            <w:vAlign w:val="center"/>
          </w:tcPr>
          <w:p w:rsidR="00153AD7" w:rsidRDefault="00153AD7" w:rsidP="00B31EC8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辅助从事信息系统操作、统计、行政后勤工作</w:t>
            </w:r>
          </w:p>
        </w:tc>
        <w:tc>
          <w:tcPr>
            <w:tcW w:w="1579" w:type="dxa"/>
            <w:tcBorders>
              <w:bottom w:val="single" w:sz="4" w:space="0" w:color="auto"/>
            </w:tcBorders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bottom w:val="single" w:sz="4" w:space="0" w:color="auto"/>
            </w:tcBorders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本科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计算机类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153AD7" w:rsidRDefault="00153AD7" w:rsidP="00B31EC8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2年及以上工作经历，具有相应学位，男性</w:t>
            </w:r>
          </w:p>
        </w:tc>
        <w:tc>
          <w:tcPr>
            <w:tcW w:w="1675" w:type="dxa"/>
            <w:vMerge w:val="restart"/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执行苏州市属机关公益性岗位年薪等级3级</w:t>
            </w:r>
          </w:p>
        </w:tc>
      </w:tr>
      <w:tr w:rsidR="00153AD7" w:rsidTr="00B31EC8">
        <w:trPr>
          <w:trHeight w:val="1245"/>
        </w:trPr>
        <w:tc>
          <w:tcPr>
            <w:tcW w:w="1882" w:type="dxa"/>
            <w:vMerge/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计算机系统操作工2</w:t>
            </w:r>
          </w:p>
        </w:tc>
        <w:tc>
          <w:tcPr>
            <w:tcW w:w="2185" w:type="dxa"/>
            <w:tcBorders>
              <w:top w:val="single" w:sz="4" w:space="0" w:color="auto"/>
            </w:tcBorders>
            <w:vAlign w:val="center"/>
          </w:tcPr>
          <w:p w:rsidR="00153AD7" w:rsidRDefault="00153AD7" w:rsidP="00B31EC8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辅助从事信息系统操作、统计、行政后勤工作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本科</w:t>
            </w:r>
          </w:p>
        </w:tc>
        <w:tc>
          <w:tcPr>
            <w:tcW w:w="1841" w:type="dxa"/>
            <w:tcBorders>
              <w:top w:val="single" w:sz="4" w:space="0" w:color="auto"/>
            </w:tcBorders>
            <w:vAlign w:val="center"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计算机类</w:t>
            </w:r>
          </w:p>
        </w:tc>
        <w:tc>
          <w:tcPr>
            <w:tcW w:w="1678" w:type="dxa"/>
            <w:tcBorders>
              <w:top w:val="single" w:sz="4" w:space="0" w:color="auto"/>
            </w:tcBorders>
            <w:vAlign w:val="center"/>
          </w:tcPr>
          <w:p w:rsidR="00153AD7" w:rsidRDefault="00153AD7" w:rsidP="00B31EC8">
            <w:pPr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2年及以上工作经历，具有相应学位，女性</w:t>
            </w:r>
          </w:p>
        </w:tc>
        <w:tc>
          <w:tcPr>
            <w:tcW w:w="1675" w:type="dxa"/>
            <w:vMerge/>
          </w:tcPr>
          <w:p w:rsidR="00153AD7" w:rsidRDefault="00153AD7" w:rsidP="00B31EC8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</w:tr>
    </w:tbl>
    <w:p w:rsidR="00153AD7" w:rsidRDefault="00153AD7" w:rsidP="00153AD7">
      <w:pPr>
        <w:spacing w:line="6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注：招聘岗位所设公益性岗位年薪等级的薪资标准，请咨询苏州市民政局人事教育处，电话：</w:t>
      </w:r>
      <w:r>
        <w:rPr>
          <w:rFonts w:hint="eastAsia"/>
          <w:sz w:val="28"/>
          <w:szCs w:val="28"/>
        </w:rPr>
        <w:t>69820955</w:t>
      </w:r>
      <w:r>
        <w:rPr>
          <w:rFonts w:hint="eastAsia"/>
          <w:sz w:val="28"/>
          <w:szCs w:val="28"/>
        </w:rPr>
        <w:t>。</w:t>
      </w:r>
    </w:p>
    <w:p w:rsidR="009452C3" w:rsidRPr="00153AD7" w:rsidRDefault="009452C3">
      <w:bookmarkStart w:id="0" w:name="_GoBack"/>
      <w:bookmarkEnd w:id="0"/>
    </w:p>
    <w:sectPr w:rsidR="009452C3" w:rsidRPr="00153AD7" w:rsidSect="00153AD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A86" w:rsidRDefault="00B86A86" w:rsidP="00153AD7">
      <w:r>
        <w:separator/>
      </w:r>
    </w:p>
  </w:endnote>
  <w:endnote w:type="continuationSeparator" w:id="0">
    <w:p w:rsidR="00B86A86" w:rsidRDefault="00B86A86" w:rsidP="0015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A86" w:rsidRDefault="00B86A86" w:rsidP="00153AD7">
      <w:r>
        <w:separator/>
      </w:r>
    </w:p>
  </w:footnote>
  <w:footnote w:type="continuationSeparator" w:id="0">
    <w:p w:rsidR="00B86A86" w:rsidRDefault="00B86A86" w:rsidP="00153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8F"/>
    <w:rsid w:val="00153AD7"/>
    <w:rsid w:val="006D6B8F"/>
    <w:rsid w:val="009452C3"/>
    <w:rsid w:val="00B8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6875E8-16E2-45C9-9294-FB5CA767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A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3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3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3A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3A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2021-06-30T06:23:00Z</dcterms:created>
  <dcterms:modified xsi:type="dcterms:W3CDTF">2021-06-30T06:24:00Z</dcterms:modified>
</cp:coreProperties>
</file>