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73" w:rsidRPr="00A70873" w:rsidRDefault="00A70873" w:rsidP="00A70873">
      <w:pPr>
        <w:jc w:val="center"/>
        <w:rPr>
          <w:rFonts w:ascii="Times New Roman" w:eastAsia="黑体" w:hAnsi="Times New Roman" w:cs="Arial" w:hint="eastAsia"/>
          <w:color w:val="000000"/>
          <w:sz w:val="18"/>
          <w:szCs w:val="18"/>
        </w:rPr>
      </w:pPr>
      <w:r w:rsidRPr="00A70873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苏州团市委</w:t>
      </w:r>
      <w:r w:rsidRPr="00A70873">
        <w:rPr>
          <w:rFonts w:ascii="Times New Roman" w:eastAsia="黑体" w:hAnsi="Times New Roman" w:cs="Arial" w:hint="eastAsia"/>
          <w:color w:val="000000"/>
          <w:sz w:val="32"/>
          <w:szCs w:val="32"/>
        </w:rPr>
        <w:t>公开招聘公益性岗位工作人员岗位简介表</w:t>
      </w:r>
    </w:p>
    <w:p w:rsidR="00A70873" w:rsidRPr="00A70873" w:rsidRDefault="00A70873" w:rsidP="00A70873">
      <w:pPr>
        <w:jc w:val="center"/>
        <w:rPr>
          <w:rFonts w:ascii="Times New Roman" w:eastAsia="黑体" w:hAnsi="Times New Roman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A70873" w:rsidRPr="00A70873" w:rsidTr="0057420D">
        <w:tc>
          <w:tcPr>
            <w:tcW w:w="1882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sz w:val="28"/>
                <w:szCs w:val="28"/>
              </w:rPr>
              <w:t>薪酬标准</w:t>
            </w:r>
          </w:p>
        </w:tc>
      </w:tr>
      <w:tr w:rsidR="00A70873" w:rsidRPr="00A70873" w:rsidTr="00A70873">
        <w:trPr>
          <w:trHeight w:val="3021"/>
        </w:trPr>
        <w:tc>
          <w:tcPr>
            <w:tcW w:w="1882" w:type="dxa"/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苏州团市委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辅助从事苏州市青少年立体关护信息服务平台、青少年心理健康</w:t>
            </w: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AI</w:t>
            </w: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交流评测设备日常操作及维护，协助组织开展服务青少年的相关活动。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jc w:val="left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计算机（大类）类、</w:t>
            </w:r>
            <w:r w:rsidRPr="00A70873">
              <w:rPr>
                <w:rFonts w:ascii="Times New Roman" w:eastAsia="仿宋_GB2312" w:hAnsi="Times New Roman" w:cs="Arial"/>
                <w:color w:val="000000"/>
                <w:sz w:val="28"/>
                <w:szCs w:val="28"/>
              </w:rPr>
              <w:t>机械工程类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jc w:val="left"/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</w:pPr>
            <w:r w:rsidRPr="00A70873">
              <w:rPr>
                <w:rFonts w:ascii="Times New Roman" w:eastAsia="仿宋_GB2312" w:hAnsi="Times New Roman" w:cs="Arial" w:hint="eastAsia"/>
                <w:color w:val="000000"/>
                <w:sz w:val="28"/>
                <w:szCs w:val="28"/>
              </w:rPr>
              <w:t>有两年及以上工作经历。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A70873" w:rsidRPr="00A70873" w:rsidRDefault="00A70873" w:rsidP="00A70873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  <w:shd w:val="pct10" w:color="auto" w:fill="FFFFFF"/>
              </w:rPr>
            </w:pPr>
            <w:r w:rsidRPr="00A70873">
              <w:rPr>
                <w:rFonts w:ascii="Times New Roman" w:eastAsia="仿宋_GB2312" w:hAnsi="Times New Roman" w:cs="Arial" w:hint="eastAsia"/>
                <w:sz w:val="28"/>
                <w:szCs w:val="28"/>
              </w:rPr>
              <w:t>执行苏州市机关公益性岗位年薪等级</w:t>
            </w:r>
            <w:r w:rsidRPr="00A70873">
              <w:rPr>
                <w:rFonts w:ascii="Times New Roman" w:eastAsia="仿宋_GB2312" w:hAnsi="Times New Roman" w:cs="Arial" w:hint="eastAsia"/>
                <w:sz w:val="28"/>
                <w:szCs w:val="28"/>
              </w:rPr>
              <w:t>2</w:t>
            </w:r>
            <w:r w:rsidRPr="00A70873">
              <w:rPr>
                <w:rFonts w:ascii="Times New Roman" w:eastAsia="仿宋_GB2312" w:hAnsi="Times New Roman" w:cs="Arial" w:hint="eastAsia"/>
                <w:sz w:val="28"/>
                <w:szCs w:val="28"/>
              </w:rPr>
              <w:t>级</w:t>
            </w:r>
          </w:p>
        </w:tc>
      </w:tr>
    </w:tbl>
    <w:p w:rsidR="00A70873" w:rsidRPr="00A70873" w:rsidRDefault="00A70873" w:rsidP="00A70873">
      <w:pPr>
        <w:spacing w:line="600" w:lineRule="exact"/>
        <w:rPr>
          <w:rFonts w:ascii="Times New Roman" w:eastAsia="宋体" w:hAnsi="Times New Roman" w:cs="Times New Roman" w:hint="eastAsia"/>
          <w:sz w:val="28"/>
          <w:szCs w:val="28"/>
        </w:rPr>
      </w:pPr>
      <w:r w:rsidRPr="00A70873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注：招聘岗位所设公益性岗位年薪等级的薪资标准，请咨询苏州团市委组织部，电话：</w:t>
      </w:r>
      <w:r w:rsidRPr="00A70873">
        <w:rPr>
          <w:rFonts w:ascii="Times New Roman" w:eastAsia="宋体" w:hAnsi="Times New Roman" w:cs="Times New Roman" w:hint="eastAsia"/>
          <w:sz w:val="28"/>
          <w:szCs w:val="28"/>
        </w:rPr>
        <w:t>0512-65196459</w:t>
      </w:r>
      <w:r w:rsidRPr="00A70873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331568" w:rsidRPr="00A70873" w:rsidRDefault="00331568">
      <w:bookmarkStart w:id="0" w:name="_GoBack"/>
      <w:bookmarkEnd w:id="0"/>
    </w:p>
    <w:sectPr w:rsidR="00331568" w:rsidRPr="00A70873" w:rsidSect="00A70873">
      <w:pgSz w:w="16838" w:h="11906" w:orient="landscape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22" w:rsidRDefault="00126822" w:rsidP="00A70873">
      <w:r>
        <w:separator/>
      </w:r>
    </w:p>
  </w:endnote>
  <w:endnote w:type="continuationSeparator" w:id="0">
    <w:p w:rsidR="00126822" w:rsidRDefault="00126822" w:rsidP="00A7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22" w:rsidRDefault="00126822" w:rsidP="00A70873">
      <w:r>
        <w:separator/>
      </w:r>
    </w:p>
  </w:footnote>
  <w:footnote w:type="continuationSeparator" w:id="0">
    <w:p w:rsidR="00126822" w:rsidRDefault="00126822" w:rsidP="00A7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DE"/>
    <w:rsid w:val="00126822"/>
    <w:rsid w:val="002F42DE"/>
    <w:rsid w:val="00331568"/>
    <w:rsid w:val="00A7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4CD3CD-875C-4242-A4F6-D81D4D8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2021-03-01T01:10:00Z</dcterms:created>
  <dcterms:modified xsi:type="dcterms:W3CDTF">2021-03-01T01:12:00Z</dcterms:modified>
</cp:coreProperties>
</file>