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75" w:rsidRPr="001A5F33" w:rsidRDefault="00FF6375" w:rsidP="00FF6375">
      <w:pPr>
        <w:jc w:val="center"/>
        <w:rPr>
          <w:rFonts w:ascii="宋体" w:hAnsi="宋体"/>
          <w:sz w:val="44"/>
          <w:szCs w:val="44"/>
        </w:rPr>
      </w:pPr>
      <w:r w:rsidRPr="001A5F33"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一、根据目前江苏省新冠肺炎疫情防控有关要求，考生在笔试、资格复审（考试）当天进入笔试、复审现场（考点）时应主动向工作人员出示“苏康码”并配合检测体温。“苏康码”为绿码，且经现场测量体温低于37.3℃、无干咳等异常症状的人员方可进入笔试、复审现场（考点）参加笔试、复审（考试）。来自国（境）内外中高风险地区以及北京市、湖北省的考生还应主动出示有效的7天内新冠病毒核酸检测阴性证明（或出示包含核酸检测阴性信息的健康通行</w:t>
      </w:r>
      <w:proofErr w:type="gramStart"/>
      <w:r w:rsidRPr="001A5F33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1A5F33">
        <w:rPr>
          <w:rFonts w:ascii="仿宋" w:eastAsia="仿宋" w:hAnsi="仿宋" w:cs="Arial" w:hint="eastAsia"/>
          <w:sz w:val="32"/>
          <w:szCs w:val="32"/>
        </w:rPr>
        <w:t>）。参加笔试、复审（考试）的考生应自备一次性医用口罩或无呼吸阀的N95口罩，除身份确认环节需摘除口罩以外全程佩戴，做好个人防护。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二、按当前疫情防控有关要求，笔试、资格复审（考试）当天持“苏康码”</w:t>
      </w:r>
      <w:proofErr w:type="gramStart"/>
      <w:r w:rsidRPr="001A5F33">
        <w:rPr>
          <w:rFonts w:ascii="仿宋" w:eastAsia="仿宋" w:hAnsi="仿宋" w:cs="Arial" w:hint="eastAsia"/>
          <w:sz w:val="32"/>
          <w:szCs w:val="32"/>
        </w:rPr>
        <w:t>非绿码的</w:t>
      </w:r>
      <w:proofErr w:type="gramEnd"/>
      <w:r w:rsidRPr="001A5F33">
        <w:rPr>
          <w:rFonts w:ascii="仿宋" w:eastAsia="仿宋" w:hAnsi="仿宋" w:cs="Arial" w:hint="eastAsia"/>
          <w:sz w:val="32"/>
          <w:szCs w:val="32"/>
        </w:rPr>
        <w:t>考生不得进入笔试、复审现场（考点）参加笔试、复审（考试），并配合安排至指定地点进行集中隔离医学观察。笔试、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三、来自国（境）内外中高风险地区的考生，无法提供7天内新冠病毒核酸检测阴性证明（无法出示包含核酸检测阴性信息的健康通行</w:t>
      </w:r>
      <w:proofErr w:type="gramStart"/>
      <w:r w:rsidRPr="001A5F33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1A5F33">
        <w:rPr>
          <w:rFonts w:ascii="仿宋" w:eastAsia="仿宋" w:hAnsi="仿宋" w:cs="Arial" w:hint="eastAsia"/>
          <w:sz w:val="32"/>
          <w:szCs w:val="32"/>
        </w:rPr>
        <w:t>）的，应主动报告，并配合安排至指定地点进行集中隔离医学观察。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四、来自北京和湖北低风险地区的考生，在当地参加检测有困难的，无法提供7天内新冠病毒核酸检测阴性证明（无法出示包含核酸检测阴性信息的健康通行</w:t>
      </w:r>
      <w:proofErr w:type="gramStart"/>
      <w:r w:rsidRPr="001A5F33">
        <w:rPr>
          <w:rFonts w:ascii="仿宋" w:eastAsia="仿宋" w:hAnsi="仿宋" w:cs="Arial" w:hint="eastAsia"/>
          <w:sz w:val="32"/>
          <w:szCs w:val="32"/>
        </w:rPr>
        <w:t>码绿码</w:t>
      </w:r>
      <w:proofErr w:type="gramEnd"/>
      <w:r w:rsidRPr="001A5F33">
        <w:rPr>
          <w:rFonts w:ascii="仿宋" w:eastAsia="仿宋" w:hAnsi="仿宋" w:cs="Arial" w:hint="eastAsia"/>
          <w:sz w:val="32"/>
          <w:szCs w:val="32"/>
        </w:rPr>
        <w:t>）的，可按江苏人力资</w:t>
      </w:r>
      <w:r w:rsidRPr="001A5F33">
        <w:rPr>
          <w:rFonts w:ascii="仿宋" w:eastAsia="仿宋" w:hAnsi="仿宋" w:cs="Arial" w:hint="eastAsia"/>
          <w:sz w:val="32"/>
          <w:szCs w:val="32"/>
        </w:rPr>
        <w:lastRenderedPageBreak/>
        <w:t>源社会保障网公示的核酸检测点预约来苏后及时检测。核酸检测有一定时间周期，请注意提前预约，提前来苏参加检测，不要错过笔试、资格复审（考试）时间。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六、相关防</w:t>
      </w:r>
      <w:proofErr w:type="gramStart"/>
      <w:r w:rsidRPr="001A5F33">
        <w:rPr>
          <w:rFonts w:ascii="仿宋" w:eastAsia="仿宋" w:hAnsi="仿宋" w:cs="Arial" w:hint="eastAsia"/>
          <w:sz w:val="32"/>
          <w:szCs w:val="32"/>
        </w:rPr>
        <w:t>控要求</w:t>
      </w:r>
      <w:proofErr w:type="gramEnd"/>
      <w:r w:rsidRPr="001A5F33">
        <w:rPr>
          <w:rFonts w:ascii="仿宋" w:eastAsia="仿宋" w:hAnsi="仿宋" w:cs="Arial" w:hint="eastAsia"/>
          <w:sz w:val="32"/>
          <w:szCs w:val="32"/>
        </w:rPr>
        <w:t>将根据我省、市疫情防控形势及疫情防控指挥部指令及时调整。</w:t>
      </w:r>
    </w:p>
    <w:p w:rsidR="00FF6375" w:rsidRPr="001A5F33" w:rsidRDefault="00FF6375" w:rsidP="00FF6375">
      <w:pPr>
        <w:spacing w:line="52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七、</w:t>
      </w:r>
      <w:r w:rsidRPr="001A5F33">
        <w:rPr>
          <w:rFonts w:ascii="仿宋" w:eastAsia="仿宋" w:hAnsi="仿宋" w:cs="Arial"/>
          <w:sz w:val="32"/>
          <w:szCs w:val="32"/>
        </w:rPr>
        <w:t>考生应认真阅读本文件，知悉告知事项、证明义务和防疫要求</w:t>
      </w:r>
      <w:r w:rsidRPr="001A5F33">
        <w:rPr>
          <w:rFonts w:ascii="仿宋" w:eastAsia="仿宋" w:hAnsi="仿宋" w:cs="Arial" w:hint="eastAsia"/>
          <w:sz w:val="32"/>
          <w:szCs w:val="32"/>
        </w:rPr>
        <w:t>，并郑重承诺：本人填报、提交的所有信息（证明）均真实、准确、完整、有效，并保证配合做好疫情防控相关工作。如有违反，本人自愿承担相关责任、接受相应处理。”</w:t>
      </w: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widowControl/>
        <w:wordWrap w:val="0"/>
        <w:adjustRightInd w:val="0"/>
        <w:snapToGrid w:val="0"/>
        <w:spacing w:line="400" w:lineRule="exact"/>
        <w:ind w:right="640" w:firstLineChars="1250" w:firstLine="400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right="640" w:firstLineChars="1050" w:firstLine="3360"/>
        <w:rPr>
          <w:rFonts w:ascii="仿宋" w:eastAsia="仿宋" w:hAnsi="仿宋" w:cs="Arial" w:hint="eastAsia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>承诺人（签名）：</w:t>
      </w: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right="640" w:firstLineChars="800" w:firstLine="2560"/>
        <w:rPr>
          <w:rFonts w:ascii="仿宋" w:eastAsia="仿宋" w:hAnsi="仿宋" w:cs="Arial"/>
          <w:sz w:val="32"/>
          <w:szCs w:val="32"/>
        </w:rPr>
      </w:pPr>
      <w:r w:rsidRPr="001A5F33">
        <w:rPr>
          <w:rFonts w:ascii="仿宋" w:eastAsia="仿宋" w:hAnsi="仿宋" w:cs="Arial" w:hint="eastAsia"/>
          <w:sz w:val="32"/>
          <w:szCs w:val="32"/>
        </w:rPr>
        <w:t xml:space="preserve">承诺人公民身份号码：               </w:t>
      </w: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firstLineChars="1300" w:firstLine="416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>
      <w:pPr>
        <w:widowControl/>
        <w:adjustRightInd w:val="0"/>
        <w:snapToGrid w:val="0"/>
        <w:spacing w:line="400" w:lineRule="exact"/>
        <w:ind w:firstLineChars="1300" w:firstLine="4160"/>
        <w:rPr>
          <w:rFonts w:ascii="仿宋" w:eastAsia="仿宋" w:hAnsi="仿宋" w:cs="Arial"/>
          <w:sz w:val="32"/>
          <w:szCs w:val="32"/>
        </w:rPr>
      </w:pPr>
      <w:bookmarkStart w:id="0" w:name="_GoBack"/>
      <w:bookmarkEnd w:id="0"/>
      <w:r w:rsidRPr="001A5F33">
        <w:rPr>
          <w:rFonts w:ascii="仿宋" w:eastAsia="仿宋" w:hAnsi="仿宋" w:cs="Arial" w:hint="eastAsia"/>
          <w:sz w:val="32"/>
          <w:szCs w:val="32"/>
        </w:rPr>
        <w:t>年     月     日</w:t>
      </w:r>
    </w:p>
    <w:p w:rsidR="00FF6375" w:rsidRPr="001A5F33" w:rsidRDefault="00FF6375" w:rsidP="00FF6375">
      <w:pPr>
        <w:spacing w:line="520" w:lineRule="exact"/>
        <w:ind w:firstLineChars="147" w:firstLine="470"/>
        <w:rPr>
          <w:rFonts w:ascii="仿宋" w:eastAsia="仿宋" w:hAnsi="仿宋" w:cs="Arial" w:hint="eastAsia"/>
          <w:sz w:val="32"/>
          <w:szCs w:val="32"/>
        </w:rPr>
      </w:pPr>
    </w:p>
    <w:p w:rsidR="00FF6375" w:rsidRPr="001A5F33" w:rsidRDefault="00FF6375" w:rsidP="00FF6375"/>
    <w:p w:rsidR="00F73F8D" w:rsidRPr="00FF6375" w:rsidRDefault="00F73F8D"/>
    <w:sectPr w:rsidR="00F73F8D" w:rsidRPr="00FF6375" w:rsidSect="00F33A82">
      <w:pgSz w:w="11906" w:h="16838" w:code="9"/>
      <w:pgMar w:top="1440" w:right="1134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9D" w:rsidRDefault="0001389D" w:rsidP="00FF6375">
      <w:r>
        <w:separator/>
      </w:r>
    </w:p>
  </w:endnote>
  <w:endnote w:type="continuationSeparator" w:id="0">
    <w:p w:rsidR="0001389D" w:rsidRDefault="0001389D" w:rsidP="00FF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9D" w:rsidRDefault="0001389D" w:rsidP="00FF6375">
      <w:r>
        <w:separator/>
      </w:r>
    </w:p>
  </w:footnote>
  <w:footnote w:type="continuationSeparator" w:id="0">
    <w:p w:rsidR="0001389D" w:rsidRDefault="0001389D" w:rsidP="00FF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F6"/>
    <w:rsid w:val="0001389D"/>
    <w:rsid w:val="00420EF6"/>
    <w:rsid w:val="00F73F8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2020-09-14T02:21:00Z</dcterms:created>
  <dcterms:modified xsi:type="dcterms:W3CDTF">2020-09-14T02:21:00Z</dcterms:modified>
</cp:coreProperties>
</file>