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E4" w:rsidRPr="00E23A63" w:rsidRDefault="009058E4" w:rsidP="009058E4">
      <w:pPr>
        <w:jc w:val="center"/>
        <w:rPr>
          <w:rFonts w:ascii="宋体" w:hAnsi="宋体"/>
          <w:sz w:val="44"/>
          <w:szCs w:val="44"/>
        </w:rPr>
      </w:pPr>
      <w:r w:rsidRPr="00E23A63">
        <w:rPr>
          <w:rFonts w:ascii="宋体" w:hAnsi="宋体" w:hint="eastAsia"/>
          <w:sz w:val="44"/>
          <w:szCs w:val="44"/>
        </w:rPr>
        <w:t>新冠肺炎疫情防控网上告知暨考生承诺书</w:t>
      </w:r>
    </w:p>
    <w:p w:rsidR="009058E4" w:rsidRPr="00E23A63" w:rsidRDefault="009058E4" w:rsidP="009058E4">
      <w:pPr>
        <w:spacing w:line="520" w:lineRule="exact"/>
        <w:rPr>
          <w:rFonts w:ascii="仿宋" w:eastAsia="仿宋"/>
        </w:rPr>
      </w:pP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来自国（境）内外中高风险地区的考生还应主动出示有效的7天内新冠病毒核酸检测阴性证明（能够出示包含核酸检测阴性信息的健康通行</w:t>
      </w:r>
      <w:proofErr w:type="gramStart"/>
      <w:r w:rsidRPr="00E23A63">
        <w:rPr>
          <w:rFonts w:ascii="仿宋" w:eastAsia="仿宋" w:hAnsi="仿宋" w:cs="Arial" w:hint="eastAsia"/>
          <w:sz w:val="32"/>
          <w:szCs w:val="32"/>
        </w:rPr>
        <w:t>码绿码</w:t>
      </w:r>
      <w:proofErr w:type="gramEnd"/>
      <w:r w:rsidRPr="00E23A63">
        <w:rPr>
          <w:rFonts w:ascii="仿宋" w:eastAsia="仿宋" w:hAnsi="仿宋" w:cs="Arial" w:hint="eastAsia"/>
          <w:sz w:val="32"/>
          <w:szCs w:val="32"/>
        </w:rPr>
        <w:t>）。参加复审（考试）的考生应自备一次性医用口罩或无呼吸阀的N95口罩，除身份确认环节需摘除口罩以外全程佩戴，做好个人防护。</w:t>
      </w: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二、按当前疫情防控有关要求，资格复审（考试）当天持“苏康码”</w:t>
      </w:r>
      <w:proofErr w:type="gramStart"/>
      <w:r w:rsidRPr="00E23A63">
        <w:rPr>
          <w:rFonts w:ascii="仿宋" w:eastAsia="仿宋" w:hAnsi="仿宋" w:cs="Arial" w:hint="eastAsia"/>
          <w:sz w:val="32"/>
          <w:szCs w:val="32"/>
        </w:rPr>
        <w:t>非绿码的</w:t>
      </w:r>
      <w:proofErr w:type="gramEnd"/>
      <w:r w:rsidRPr="00E23A63">
        <w:rPr>
          <w:rFonts w:ascii="仿宋" w:eastAsia="仿宋" w:hAnsi="仿宋" w:cs="Arial" w:hint="eastAsia"/>
          <w:sz w:val="32"/>
          <w:szCs w:val="32"/>
        </w:rPr>
        <w:t>考生不得进入复审现场（考点）参加复审（考试），并配合安排至指定地点进行集中隔离医学观察。资格复审（考试）前14天内有国（境）外旅居史或有新冠肺炎确诊病例、疑似病例、无症状感染者密切接触史的考生，应主动报告，并配合安排至指定地点进行集中隔离医学观察。</w:t>
      </w: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三、来自国（境）内中高风险地区的应试人员，无法提供7天内新冠病毒核酸检测阴性证明（无法出示包含核酸检测阴性信息的健康通行</w:t>
      </w:r>
      <w:proofErr w:type="gramStart"/>
      <w:r w:rsidRPr="00E23A63">
        <w:rPr>
          <w:rFonts w:ascii="仿宋" w:eastAsia="仿宋" w:hAnsi="仿宋" w:cs="Arial" w:hint="eastAsia"/>
          <w:sz w:val="32"/>
          <w:szCs w:val="32"/>
        </w:rPr>
        <w:t>码绿码</w:t>
      </w:r>
      <w:proofErr w:type="gramEnd"/>
      <w:r w:rsidRPr="00E23A63">
        <w:rPr>
          <w:rFonts w:ascii="仿宋" w:eastAsia="仿宋" w:hAnsi="仿宋" w:cs="Arial" w:hint="eastAsia"/>
          <w:sz w:val="32"/>
          <w:szCs w:val="32"/>
        </w:rPr>
        <w:t>）的，应主动报告，并配合安排至指定地点进行集中隔离医学观察。</w:t>
      </w: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四、来自北京和湖北低风险地区的应试人员，在当地参加检测有困难的，无法提供7天内新冠病毒核酸检测阴性证明（无法出示包含核酸检测阴性信息的健康通行</w:t>
      </w:r>
      <w:proofErr w:type="gramStart"/>
      <w:r w:rsidRPr="00E23A63">
        <w:rPr>
          <w:rFonts w:ascii="仿宋" w:eastAsia="仿宋" w:hAnsi="仿宋" w:cs="Arial" w:hint="eastAsia"/>
          <w:sz w:val="32"/>
          <w:szCs w:val="32"/>
        </w:rPr>
        <w:t>码绿码</w:t>
      </w:r>
      <w:proofErr w:type="gramEnd"/>
      <w:r w:rsidRPr="00E23A63">
        <w:rPr>
          <w:rFonts w:ascii="仿宋" w:eastAsia="仿宋" w:hAnsi="仿宋" w:cs="Arial" w:hint="eastAsia"/>
          <w:sz w:val="32"/>
          <w:szCs w:val="32"/>
        </w:rPr>
        <w:t>）的，</w:t>
      </w:r>
      <w:r w:rsidRPr="00E23A63">
        <w:rPr>
          <w:rFonts w:ascii="仿宋" w:eastAsia="仿宋" w:hAnsi="仿宋" w:cs="Arial" w:hint="eastAsia"/>
          <w:sz w:val="32"/>
          <w:szCs w:val="32"/>
        </w:rPr>
        <w:lastRenderedPageBreak/>
        <w:t>可按江苏人力资源社会保障网公示的核酸检测点预约来苏后及时检测。核酸检测有一定时间周期，请注意提前预约，提前来苏参加检测，不要错过资格复审（考试）时间。</w:t>
      </w: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六、相关防</w:t>
      </w:r>
      <w:proofErr w:type="gramStart"/>
      <w:r w:rsidRPr="00E23A63">
        <w:rPr>
          <w:rFonts w:ascii="仿宋" w:eastAsia="仿宋" w:hAnsi="仿宋" w:cs="Arial" w:hint="eastAsia"/>
          <w:sz w:val="32"/>
          <w:szCs w:val="32"/>
        </w:rPr>
        <w:t>控要求</w:t>
      </w:r>
      <w:proofErr w:type="gramEnd"/>
      <w:r w:rsidRPr="00E23A63">
        <w:rPr>
          <w:rFonts w:ascii="仿宋" w:eastAsia="仿宋" w:hAnsi="仿宋" w:cs="Arial" w:hint="eastAsia"/>
          <w:sz w:val="32"/>
          <w:szCs w:val="32"/>
        </w:rPr>
        <w:t>将根据我省、市疫情防控形势及疫情防控指挥部指令及时调整。</w:t>
      </w:r>
    </w:p>
    <w:p w:rsidR="009058E4" w:rsidRPr="00E23A63" w:rsidRDefault="009058E4" w:rsidP="009058E4">
      <w:pPr>
        <w:spacing w:line="520" w:lineRule="exact"/>
        <w:ind w:firstLineChars="200" w:firstLine="640"/>
        <w:rPr>
          <w:rFonts w:ascii="仿宋" w:eastAsia="仿宋" w:hAnsi="仿宋" w:cs="Arial"/>
          <w:sz w:val="32"/>
          <w:szCs w:val="32"/>
        </w:rPr>
      </w:pPr>
      <w:r w:rsidRPr="00E23A63">
        <w:rPr>
          <w:rFonts w:ascii="仿宋" w:eastAsia="仿宋" w:hAnsi="仿宋" w:cs="Arial" w:hint="eastAsia"/>
          <w:sz w:val="32"/>
          <w:szCs w:val="32"/>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9058E4" w:rsidRPr="00E23A63" w:rsidRDefault="009058E4" w:rsidP="009058E4">
      <w:pPr>
        <w:spacing w:line="600" w:lineRule="exact"/>
        <w:rPr>
          <w:rFonts w:ascii="仿宋_GB2312" w:eastAsia="仿宋_GB2312" w:hAnsi="宋体" w:cs="Arial"/>
          <w:sz w:val="28"/>
          <w:szCs w:val="28"/>
        </w:rPr>
      </w:pPr>
    </w:p>
    <w:p w:rsidR="000B0C3D" w:rsidRDefault="000B0C3D" w:rsidP="000B0C3D">
      <w:pPr>
        <w:spacing w:line="520" w:lineRule="exact"/>
        <w:ind w:firstLineChars="200" w:firstLine="880"/>
        <w:rPr>
          <w:rFonts w:ascii="仿宋" w:eastAsia="仿宋" w:hAnsi="仿宋" w:cs="Arial" w:hint="eastAsia"/>
          <w:color w:val="000000"/>
          <w:sz w:val="32"/>
          <w:szCs w:val="32"/>
        </w:rPr>
      </w:pPr>
      <w:r w:rsidRPr="000B0C3D">
        <w:rPr>
          <w:rFonts w:ascii="宋体" w:hAnsi="宋体" w:hint="eastAsia"/>
          <w:sz w:val="44"/>
          <w:szCs w:val="44"/>
        </w:rPr>
        <w:t xml:space="preserve">  </w:t>
      </w:r>
      <w:r>
        <w:rPr>
          <w:rFonts w:ascii="宋体" w:hAnsi="宋体" w:hint="eastAsia"/>
          <w:sz w:val="44"/>
          <w:szCs w:val="44"/>
        </w:rPr>
        <w:t xml:space="preserve">            </w:t>
      </w:r>
      <w:r w:rsidRPr="000B0C3D">
        <w:rPr>
          <w:rFonts w:ascii="仿宋" w:eastAsia="仿宋" w:hAnsi="仿宋" w:cs="Arial" w:hint="eastAsia"/>
          <w:color w:val="000000"/>
          <w:sz w:val="32"/>
          <w:szCs w:val="32"/>
        </w:rPr>
        <w:t xml:space="preserve">  承诺人：</w:t>
      </w:r>
    </w:p>
    <w:p w:rsidR="000B0C3D" w:rsidRPr="000B0C3D" w:rsidRDefault="000B0C3D" w:rsidP="000B0C3D">
      <w:pPr>
        <w:spacing w:line="520" w:lineRule="exact"/>
        <w:ind w:firstLineChars="200" w:firstLine="640"/>
        <w:rPr>
          <w:rFonts w:ascii="仿宋" w:eastAsia="仿宋" w:hAnsi="仿宋" w:cs="Arial"/>
          <w:color w:val="000000"/>
          <w:sz w:val="32"/>
          <w:szCs w:val="32"/>
        </w:rPr>
      </w:pPr>
    </w:p>
    <w:p w:rsidR="000B0C3D" w:rsidRPr="000B0C3D" w:rsidRDefault="000B0C3D" w:rsidP="000B0C3D">
      <w:pPr>
        <w:spacing w:line="520" w:lineRule="exact"/>
        <w:ind w:firstLineChars="200" w:firstLine="640"/>
        <w:rPr>
          <w:rFonts w:ascii="仿宋" w:eastAsia="仿宋" w:hAnsi="仿宋" w:cs="Arial"/>
          <w:color w:val="000000"/>
          <w:sz w:val="32"/>
          <w:szCs w:val="32"/>
        </w:rPr>
      </w:pPr>
      <w:r w:rsidRPr="000B0C3D">
        <w:rPr>
          <w:rFonts w:ascii="仿宋" w:eastAsia="仿宋" w:hAnsi="仿宋" w:cs="Arial" w:hint="eastAsia"/>
          <w:color w:val="000000"/>
          <w:sz w:val="32"/>
          <w:szCs w:val="32"/>
        </w:rPr>
        <w:t xml:space="preserve">       </w:t>
      </w:r>
      <w:r>
        <w:rPr>
          <w:rFonts w:ascii="仿宋" w:eastAsia="仿宋" w:hAnsi="仿宋" w:cs="Arial" w:hint="eastAsia"/>
          <w:color w:val="000000"/>
          <w:sz w:val="32"/>
          <w:szCs w:val="32"/>
        </w:rPr>
        <w:t xml:space="preserve"> </w:t>
      </w:r>
      <w:r w:rsidRPr="000B0C3D">
        <w:rPr>
          <w:rFonts w:ascii="仿宋" w:eastAsia="仿宋" w:hAnsi="仿宋" w:cs="Arial" w:hint="eastAsia"/>
          <w:color w:val="000000"/>
          <w:sz w:val="32"/>
          <w:szCs w:val="32"/>
        </w:rPr>
        <w:t xml:space="preserve">              </w:t>
      </w:r>
      <w:r>
        <w:rPr>
          <w:rFonts w:ascii="仿宋" w:eastAsia="仿宋" w:hAnsi="仿宋" w:cs="Arial" w:hint="eastAsia"/>
          <w:color w:val="000000"/>
          <w:sz w:val="32"/>
          <w:szCs w:val="32"/>
        </w:rPr>
        <w:t xml:space="preserve">      </w:t>
      </w:r>
      <w:bookmarkStart w:id="0" w:name="_GoBack"/>
      <w:bookmarkEnd w:id="0"/>
      <w:r>
        <w:rPr>
          <w:rFonts w:ascii="仿宋" w:eastAsia="仿宋" w:hAnsi="仿宋" w:cs="Arial" w:hint="eastAsia"/>
          <w:color w:val="000000"/>
          <w:sz w:val="32"/>
          <w:szCs w:val="32"/>
        </w:rPr>
        <w:t xml:space="preserve">  </w:t>
      </w:r>
      <w:r w:rsidRPr="000B0C3D">
        <w:rPr>
          <w:rFonts w:ascii="仿宋" w:eastAsia="仿宋" w:hAnsi="仿宋" w:cs="Arial" w:hint="eastAsia"/>
          <w:color w:val="000000"/>
          <w:sz w:val="32"/>
          <w:szCs w:val="32"/>
        </w:rPr>
        <w:t xml:space="preserve"> 年  月  日</w:t>
      </w:r>
    </w:p>
    <w:sectPr w:rsidR="000B0C3D" w:rsidRPr="000B0C3D" w:rsidSect="00E816B0">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4D" w:rsidRDefault="00C76B4D" w:rsidP="009058E4">
      <w:r>
        <w:separator/>
      </w:r>
    </w:p>
  </w:endnote>
  <w:endnote w:type="continuationSeparator" w:id="0">
    <w:p w:rsidR="00C76B4D" w:rsidRDefault="00C76B4D" w:rsidP="0090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4D" w:rsidRDefault="00C76B4D" w:rsidP="009058E4">
      <w:r>
        <w:separator/>
      </w:r>
    </w:p>
  </w:footnote>
  <w:footnote w:type="continuationSeparator" w:id="0">
    <w:p w:rsidR="00C76B4D" w:rsidRDefault="00C76B4D" w:rsidP="00905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10"/>
    <w:rsid w:val="0001308D"/>
    <w:rsid w:val="000B0C3D"/>
    <w:rsid w:val="004027F4"/>
    <w:rsid w:val="005B1138"/>
    <w:rsid w:val="00900EEF"/>
    <w:rsid w:val="009058E4"/>
    <w:rsid w:val="00C03DC9"/>
    <w:rsid w:val="00C24A10"/>
    <w:rsid w:val="00C76B4D"/>
    <w:rsid w:val="00F3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8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58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58E4"/>
    <w:rPr>
      <w:sz w:val="18"/>
      <w:szCs w:val="18"/>
    </w:rPr>
  </w:style>
  <w:style w:type="paragraph" w:styleId="a4">
    <w:name w:val="footer"/>
    <w:basedOn w:val="a"/>
    <w:link w:val="Char0"/>
    <w:uiPriority w:val="99"/>
    <w:unhideWhenUsed/>
    <w:rsid w:val="009058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58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8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58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58E4"/>
    <w:rPr>
      <w:sz w:val="18"/>
      <w:szCs w:val="18"/>
    </w:rPr>
  </w:style>
  <w:style w:type="paragraph" w:styleId="a4">
    <w:name w:val="footer"/>
    <w:basedOn w:val="a"/>
    <w:link w:val="Char0"/>
    <w:uiPriority w:val="99"/>
    <w:unhideWhenUsed/>
    <w:rsid w:val="009058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58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缪留飞mlf</dc:creator>
  <cp:lastModifiedBy>Microsoft</cp:lastModifiedBy>
  <cp:revision>4</cp:revision>
  <dcterms:created xsi:type="dcterms:W3CDTF">2020-08-05T02:34:00Z</dcterms:created>
  <dcterms:modified xsi:type="dcterms:W3CDTF">2020-08-13T09:21:00Z</dcterms:modified>
</cp:coreProperties>
</file>