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7"/>
          <w:b/>
          <w:sz w:val="44"/>
          <w:szCs w:val="44"/>
        </w:rPr>
      </w:pPr>
      <w:r>
        <w:rPr>
          <w:rStyle w:val="7"/>
          <w:rFonts w:hint="eastAsia"/>
          <w:b/>
          <w:sz w:val="36"/>
          <w:szCs w:val="36"/>
          <w:lang w:val="en-US" w:eastAsia="zh-CN"/>
        </w:rPr>
        <w:t>附件1：</w:t>
      </w:r>
      <w:bookmarkStart w:id="0" w:name="_GoBack"/>
      <w:bookmarkEnd w:id="0"/>
      <w:r>
        <w:rPr>
          <w:rStyle w:val="7"/>
          <w:b/>
          <w:sz w:val="36"/>
          <w:szCs w:val="36"/>
        </w:rPr>
        <w:t>招聘岗位明细表</w:t>
      </w:r>
    </w:p>
    <w:tbl>
      <w:tblPr>
        <w:tblStyle w:val="4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275"/>
        <w:gridCol w:w="851"/>
        <w:gridCol w:w="709"/>
        <w:gridCol w:w="414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b/>
                <w:sz w:val="24"/>
              </w:rPr>
            </w:pPr>
            <w:r>
              <w:rPr>
                <w:rStyle w:val="7"/>
                <w:rFonts w:hint="eastAsia" w:ascii="仿宋" w:hAnsi="仿宋" w:eastAsia="仿宋"/>
                <w:b/>
                <w:sz w:val="24"/>
              </w:rPr>
              <w:t>用人单位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b/>
                <w:sz w:val="24"/>
              </w:rPr>
            </w:pPr>
            <w:r>
              <w:rPr>
                <w:rStyle w:val="7"/>
                <w:rFonts w:ascii="仿宋" w:hAnsi="仿宋" w:eastAsia="仿宋"/>
                <w:b/>
                <w:sz w:val="24"/>
              </w:rPr>
              <w:t>岗位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b/>
                <w:sz w:val="24"/>
              </w:rPr>
            </w:pPr>
            <w:r>
              <w:rPr>
                <w:rStyle w:val="7"/>
                <w:rFonts w:ascii="仿宋" w:hAnsi="仿宋" w:eastAsia="仿宋"/>
                <w:b/>
                <w:sz w:val="24"/>
              </w:rPr>
              <w:t>岗位编号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b/>
                <w:sz w:val="24"/>
              </w:rPr>
            </w:pPr>
            <w:r>
              <w:rPr>
                <w:rStyle w:val="7"/>
                <w:rFonts w:ascii="仿宋" w:hAnsi="仿宋" w:eastAsia="仿宋"/>
                <w:b/>
                <w:sz w:val="24"/>
              </w:rPr>
              <w:t>人数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b/>
                <w:sz w:val="24"/>
              </w:rPr>
            </w:pPr>
            <w:r>
              <w:rPr>
                <w:rStyle w:val="7"/>
                <w:rFonts w:ascii="仿宋" w:hAnsi="仿宋" w:eastAsia="仿宋"/>
                <w:b/>
                <w:sz w:val="24"/>
              </w:rPr>
              <w:t>岗位要求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b/>
                <w:sz w:val="24"/>
              </w:rPr>
            </w:pPr>
            <w:r>
              <w:rPr>
                <w:rStyle w:val="7"/>
                <w:rFonts w:ascii="仿宋" w:hAnsi="仿宋" w:eastAsia="仿宋"/>
                <w:b/>
                <w:sz w:val="24"/>
              </w:rPr>
              <w:t>开考比例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吴江区市场监督管理局开发区分局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协管员 （外勤）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ascii="仿宋" w:hAnsi="仿宋" w:eastAsia="仿宋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1.具有国家承认的本科及以上学历,工商管理类、食品工程类、中文文秘类、生物工程类专业；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2.社会人员或应届毕业生；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3.吴江区户籍或吴江生源地。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ascii="仿宋" w:hAnsi="仿宋" w:eastAsia="仿宋"/>
                <w:sz w:val="24"/>
              </w:rPr>
              <w:t>1:3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开发区</w:t>
            </w:r>
          </w:p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协税办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协管员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1.具有国家承认的本科及以上学历,财务财会类专业；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2.社会人员或应届毕业生；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3.吴江区户籍或吴江生源地。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ascii="仿宋" w:hAnsi="仿宋" w:eastAsia="仿宋"/>
                <w:sz w:val="24"/>
              </w:rPr>
              <w:t>1:3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开发区</w:t>
            </w:r>
          </w:p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人民法庭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ascii="仿宋" w:hAnsi="仿宋" w:eastAsia="仿宋"/>
                <w:sz w:val="24"/>
              </w:rPr>
              <w:t>0</w:t>
            </w:r>
            <w:r>
              <w:rPr>
                <w:rStyle w:val="7"/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1.具有国家承认的大学专科及以上学历，财务财会类专业；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2.吴江区户籍。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ascii="仿宋" w:hAnsi="仿宋" w:eastAsia="仿宋"/>
                <w:sz w:val="24"/>
              </w:rPr>
              <w:t>1:3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开发区劳务服务有限公司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社保窗口工作人员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1.具有国家承认的本科及以上学历，</w:t>
            </w:r>
            <w:r>
              <w:rPr>
                <w:rStyle w:val="7"/>
                <w:rFonts w:ascii="仿宋" w:hAnsi="仿宋" w:eastAsia="仿宋"/>
                <w:sz w:val="24"/>
              </w:rPr>
              <w:t>专业不限</w:t>
            </w:r>
            <w:r>
              <w:rPr>
                <w:rStyle w:val="7"/>
                <w:rFonts w:hint="eastAsia" w:ascii="仿宋" w:hAnsi="仿宋" w:eastAsia="仿宋"/>
                <w:sz w:val="24"/>
              </w:rPr>
              <w:t>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2.2年及以上社保工作经验，熟悉社保政策法规；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3.吴江区户籍。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1:3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劳动监察协管员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1.具有国家承认的本科及以上学历，法律类、公共管理类专业；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2.男性，2年及以上工作经历；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3.吴江区户籍。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1:3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开发区联动指挥中心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1.具有国家承认的本科及以上学历，工商管理类、公共管理类、财务财会类专业；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2.女性,社会人员或应届毕业生；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3.吴江区户籍或吴江生源地。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1:3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同里镇综合行政执法局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ascii="仿宋" w:hAnsi="仿宋" w:eastAsia="仿宋"/>
                <w:sz w:val="24"/>
              </w:rPr>
              <w:t>协管员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1.具有国家承认的大学专科及以上学历</w:t>
            </w:r>
            <w:r>
              <w:rPr>
                <w:rStyle w:val="7"/>
                <w:rFonts w:ascii="仿宋" w:hAnsi="仿宋" w:eastAsia="仿宋"/>
                <w:sz w:val="24"/>
              </w:rPr>
              <w:t>，专业不限；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2.</w:t>
            </w:r>
            <w:r>
              <w:rPr>
                <w:rStyle w:val="7"/>
                <w:rFonts w:ascii="仿宋" w:hAnsi="仿宋" w:eastAsia="仿宋"/>
                <w:sz w:val="24"/>
              </w:rPr>
              <w:t>男性，2年及以上工作经历；</w:t>
            </w:r>
          </w:p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3.</w:t>
            </w:r>
            <w:r>
              <w:rPr>
                <w:rStyle w:val="7"/>
                <w:rFonts w:ascii="仿宋" w:hAnsi="仿宋" w:eastAsia="仿宋"/>
                <w:sz w:val="24"/>
              </w:rPr>
              <w:t>苏州市大市户籍</w:t>
            </w:r>
            <w:r>
              <w:rPr>
                <w:rStyle w:val="7"/>
                <w:rFonts w:hint="eastAsia" w:ascii="仿宋" w:hAnsi="仿宋" w:eastAsia="仿宋"/>
                <w:sz w:val="24"/>
              </w:rPr>
              <w:t>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1:3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江陵街道综合行政执法局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网格员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1.具有国家承认的大学专科及以上学历</w:t>
            </w:r>
            <w:r>
              <w:rPr>
                <w:rStyle w:val="7"/>
                <w:rFonts w:ascii="仿宋" w:hAnsi="仿宋" w:eastAsia="仿宋"/>
                <w:sz w:val="24"/>
              </w:rPr>
              <w:t>，专业不限；</w:t>
            </w:r>
          </w:p>
          <w:p>
            <w:pPr>
              <w:ind w:left="33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2.</w:t>
            </w:r>
            <w:r>
              <w:rPr>
                <w:rStyle w:val="7"/>
                <w:rFonts w:ascii="仿宋" w:hAnsi="仿宋" w:eastAsia="仿宋"/>
                <w:sz w:val="24"/>
              </w:rPr>
              <w:t>苏州市大市户籍</w:t>
            </w:r>
            <w:r>
              <w:rPr>
                <w:rStyle w:val="7"/>
                <w:rFonts w:hint="eastAsia" w:ascii="仿宋" w:hAnsi="仿宋" w:eastAsia="仿宋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1:1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开发区统计站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3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1.具有国家承认的本科</w:t>
            </w:r>
            <w:r>
              <w:rPr>
                <w:rStyle w:val="7"/>
                <w:rFonts w:ascii="仿宋" w:hAnsi="仿宋" w:eastAsia="仿宋"/>
                <w:sz w:val="24"/>
              </w:rPr>
              <w:t>及以上学历</w:t>
            </w:r>
            <w:r>
              <w:rPr>
                <w:rStyle w:val="7"/>
                <w:rFonts w:hint="eastAsia" w:ascii="仿宋" w:hAnsi="仿宋" w:eastAsia="仿宋"/>
                <w:sz w:val="24"/>
              </w:rPr>
              <w:t>，财务财会类专业；</w:t>
            </w:r>
          </w:p>
          <w:p>
            <w:pPr>
              <w:ind w:left="33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2.具有中级会计师及以上职称；</w:t>
            </w:r>
          </w:p>
          <w:p>
            <w:pPr>
              <w:ind w:left="33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3.有外企财务主办会计任职经验者优先;</w:t>
            </w:r>
          </w:p>
          <w:p>
            <w:pPr>
              <w:ind w:left="33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4.户籍不限。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sz w:val="24"/>
              </w:rPr>
              <w:t>1:3</w:t>
            </w:r>
          </w:p>
        </w:tc>
      </w:tr>
    </w:tbl>
    <w:p>
      <w:pPr>
        <w:shd w:val="clear" w:color="auto" w:fill="FFFFFF"/>
        <w:spacing w:line="360" w:lineRule="auto"/>
        <w:rPr>
          <w:rStyle w:val="7"/>
          <w:rFonts w:ascii="仿宋" w:hAnsi="仿宋" w:eastAsia="仿宋"/>
          <w:color w:val="000000"/>
        </w:rPr>
      </w:pPr>
    </w:p>
    <w:sectPr>
      <w:pgSz w:w="11906" w:h="16838"/>
      <w:pgMar w:top="1418" w:right="1700" w:bottom="1135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isplayHorizontalDrawingGridEvery w:val="2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572A5D"/>
    <w:rsid w:val="00005DBA"/>
    <w:rsid w:val="00017105"/>
    <w:rsid w:val="000268C1"/>
    <w:rsid w:val="00027053"/>
    <w:rsid w:val="000352ED"/>
    <w:rsid w:val="000366A3"/>
    <w:rsid w:val="00047F8F"/>
    <w:rsid w:val="00055113"/>
    <w:rsid w:val="00057025"/>
    <w:rsid w:val="0006241B"/>
    <w:rsid w:val="00067D88"/>
    <w:rsid w:val="00084C70"/>
    <w:rsid w:val="000A21D2"/>
    <w:rsid w:val="000B3E58"/>
    <w:rsid w:val="000C02FD"/>
    <w:rsid w:val="000D0CE6"/>
    <w:rsid w:val="000D70EF"/>
    <w:rsid w:val="001239BF"/>
    <w:rsid w:val="00146242"/>
    <w:rsid w:val="0015005A"/>
    <w:rsid w:val="00151B0D"/>
    <w:rsid w:val="00174137"/>
    <w:rsid w:val="00187994"/>
    <w:rsid w:val="001F49B9"/>
    <w:rsid w:val="00201BA8"/>
    <w:rsid w:val="002049DF"/>
    <w:rsid w:val="00214E0A"/>
    <w:rsid w:val="0023314E"/>
    <w:rsid w:val="002336A0"/>
    <w:rsid w:val="00234F60"/>
    <w:rsid w:val="002560E8"/>
    <w:rsid w:val="0027212E"/>
    <w:rsid w:val="002A7966"/>
    <w:rsid w:val="002B6E84"/>
    <w:rsid w:val="002D0F72"/>
    <w:rsid w:val="002F0BD0"/>
    <w:rsid w:val="0030177B"/>
    <w:rsid w:val="003219C1"/>
    <w:rsid w:val="00342EE8"/>
    <w:rsid w:val="003472B2"/>
    <w:rsid w:val="00351218"/>
    <w:rsid w:val="0035322B"/>
    <w:rsid w:val="00372276"/>
    <w:rsid w:val="003831F9"/>
    <w:rsid w:val="0038752B"/>
    <w:rsid w:val="003A2E73"/>
    <w:rsid w:val="003A31DE"/>
    <w:rsid w:val="003B01C1"/>
    <w:rsid w:val="003B3F98"/>
    <w:rsid w:val="003C6583"/>
    <w:rsid w:val="003E269F"/>
    <w:rsid w:val="003E2E51"/>
    <w:rsid w:val="003F0F2F"/>
    <w:rsid w:val="003F223B"/>
    <w:rsid w:val="003F5C25"/>
    <w:rsid w:val="00402906"/>
    <w:rsid w:val="00412DB0"/>
    <w:rsid w:val="00421E9B"/>
    <w:rsid w:val="004335F7"/>
    <w:rsid w:val="004377E9"/>
    <w:rsid w:val="0047445C"/>
    <w:rsid w:val="004748AA"/>
    <w:rsid w:val="00476CD3"/>
    <w:rsid w:val="0048237F"/>
    <w:rsid w:val="00483C4A"/>
    <w:rsid w:val="004B3313"/>
    <w:rsid w:val="004D1ED2"/>
    <w:rsid w:val="004D7872"/>
    <w:rsid w:val="004F1E0E"/>
    <w:rsid w:val="004F5A14"/>
    <w:rsid w:val="00513667"/>
    <w:rsid w:val="00527972"/>
    <w:rsid w:val="00557277"/>
    <w:rsid w:val="00572A5D"/>
    <w:rsid w:val="00575418"/>
    <w:rsid w:val="00595607"/>
    <w:rsid w:val="00596A5F"/>
    <w:rsid w:val="005A2D99"/>
    <w:rsid w:val="005A564C"/>
    <w:rsid w:val="005C213B"/>
    <w:rsid w:val="005C2B60"/>
    <w:rsid w:val="005D43E2"/>
    <w:rsid w:val="005D7F8E"/>
    <w:rsid w:val="005E2D78"/>
    <w:rsid w:val="005E3F6B"/>
    <w:rsid w:val="005F182D"/>
    <w:rsid w:val="005F4D42"/>
    <w:rsid w:val="00600844"/>
    <w:rsid w:val="00601181"/>
    <w:rsid w:val="006011AB"/>
    <w:rsid w:val="006040B9"/>
    <w:rsid w:val="00604CCD"/>
    <w:rsid w:val="006067E0"/>
    <w:rsid w:val="00610AC8"/>
    <w:rsid w:val="00611C81"/>
    <w:rsid w:val="006236CE"/>
    <w:rsid w:val="00627800"/>
    <w:rsid w:val="006377D1"/>
    <w:rsid w:val="00647557"/>
    <w:rsid w:val="00647EE2"/>
    <w:rsid w:val="00664A23"/>
    <w:rsid w:val="00670267"/>
    <w:rsid w:val="00671A9C"/>
    <w:rsid w:val="006A45A0"/>
    <w:rsid w:val="006A5C99"/>
    <w:rsid w:val="006A616F"/>
    <w:rsid w:val="006B617F"/>
    <w:rsid w:val="006E701B"/>
    <w:rsid w:val="006F13B7"/>
    <w:rsid w:val="006F7587"/>
    <w:rsid w:val="00701106"/>
    <w:rsid w:val="00715E7D"/>
    <w:rsid w:val="00731C6C"/>
    <w:rsid w:val="00734DCD"/>
    <w:rsid w:val="0074522F"/>
    <w:rsid w:val="00751D3D"/>
    <w:rsid w:val="0075759A"/>
    <w:rsid w:val="00762AA5"/>
    <w:rsid w:val="00774E45"/>
    <w:rsid w:val="00776DD5"/>
    <w:rsid w:val="00782179"/>
    <w:rsid w:val="00790F68"/>
    <w:rsid w:val="007B5A8E"/>
    <w:rsid w:val="007E5E4D"/>
    <w:rsid w:val="007F106C"/>
    <w:rsid w:val="007F1764"/>
    <w:rsid w:val="007F7444"/>
    <w:rsid w:val="00802433"/>
    <w:rsid w:val="00802BC6"/>
    <w:rsid w:val="0082299A"/>
    <w:rsid w:val="0083122E"/>
    <w:rsid w:val="00836CEA"/>
    <w:rsid w:val="00843144"/>
    <w:rsid w:val="008453CE"/>
    <w:rsid w:val="00847EEA"/>
    <w:rsid w:val="00862D92"/>
    <w:rsid w:val="00865658"/>
    <w:rsid w:val="008712C3"/>
    <w:rsid w:val="00884212"/>
    <w:rsid w:val="008A3B58"/>
    <w:rsid w:val="008B2E2F"/>
    <w:rsid w:val="008C1633"/>
    <w:rsid w:val="008C6E03"/>
    <w:rsid w:val="008D59FC"/>
    <w:rsid w:val="00902649"/>
    <w:rsid w:val="00907F63"/>
    <w:rsid w:val="00933FEE"/>
    <w:rsid w:val="009B6AEB"/>
    <w:rsid w:val="009C3F5A"/>
    <w:rsid w:val="009E3A5E"/>
    <w:rsid w:val="009F458A"/>
    <w:rsid w:val="00A00879"/>
    <w:rsid w:val="00A17FF9"/>
    <w:rsid w:val="00A24BEB"/>
    <w:rsid w:val="00A33F47"/>
    <w:rsid w:val="00A56A84"/>
    <w:rsid w:val="00AA29CA"/>
    <w:rsid w:val="00AC1A12"/>
    <w:rsid w:val="00AC42B5"/>
    <w:rsid w:val="00AD6365"/>
    <w:rsid w:val="00AE5590"/>
    <w:rsid w:val="00AF174B"/>
    <w:rsid w:val="00B10967"/>
    <w:rsid w:val="00B1629C"/>
    <w:rsid w:val="00B360A1"/>
    <w:rsid w:val="00B360C7"/>
    <w:rsid w:val="00B369FE"/>
    <w:rsid w:val="00B72AB8"/>
    <w:rsid w:val="00B81C10"/>
    <w:rsid w:val="00B8524C"/>
    <w:rsid w:val="00B868FA"/>
    <w:rsid w:val="00BD4AF0"/>
    <w:rsid w:val="00BE3C2C"/>
    <w:rsid w:val="00BF4FFE"/>
    <w:rsid w:val="00C0030D"/>
    <w:rsid w:val="00C36CBC"/>
    <w:rsid w:val="00C747F9"/>
    <w:rsid w:val="00C81B02"/>
    <w:rsid w:val="00CB0C96"/>
    <w:rsid w:val="00CB37ED"/>
    <w:rsid w:val="00CC30A7"/>
    <w:rsid w:val="00CC5C23"/>
    <w:rsid w:val="00CD6215"/>
    <w:rsid w:val="00CE11C2"/>
    <w:rsid w:val="00CE648D"/>
    <w:rsid w:val="00CF0D07"/>
    <w:rsid w:val="00D00CBD"/>
    <w:rsid w:val="00D128B7"/>
    <w:rsid w:val="00D22584"/>
    <w:rsid w:val="00D35279"/>
    <w:rsid w:val="00D371EF"/>
    <w:rsid w:val="00D5597B"/>
    <w:rsid w:val="00D62EA0"/>
    <w:rsid w:val="00DA0761"/>
    <w:rsid w:val="00DA0C76"/>
    <w:rsid w:val="00DA1EAC"/>
    <w:rsid w:val="00DA3135"/>
    <w:rsid w:val="00DC3EC6"/>
    <w:rsid w:val="00DD1E56"/>
    <w:rsid w:val="00DE6F61"/>
    <w:rsid w:val="00DF0AA6"/>
    <w:rsid w:val="00E544DD"/>
    <w:rsid w:val="00E7414B"/>
    <w:rsid w:val="00E86FC4"/>
    <w:rsid w:val="00EB15A5"/>
    <w:rsid w:val="00EB7272"/>
    <w:rsid w:val="00EB7898"/>
    <w:rsid w:val="00EC76C9"/>
    <w:rsid w:val="00ED5382"/>
    <w:rsid w:val="00EF1ADD"/>
    <w:rsid w:val="00F15560"/>
    <w:rsid w:val="00F4687D"/>
    <w:rsid w:val="00F6152F"/>
    <w:rsid w:val="00F62610"/>
    <w:rsid w:val="00F64D70"/>
    <w:rsid w:val="00FF6F1B"/>
    <w:rsid w:val="1F60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7"/>
    <w:uiPriority w:val="0"/>
    <w:rPr>
      <w:color w:val="800080"/>
      <w:u w:val="single"/>
    </w:rPr>
  </w:style>
  <w:style w:type="character" w:customStyle="1" w:styleId="7">
    <w:name w:val="NormalCharacter"/>
    <w:semiHidden/>
    <w:uiPriority w:val="0"/>
  </w:style>
  <w:style w:type="character" w:styleId="8">
    <w:name w:val="Hyperlink"/>
    <w:basedOn w:val="7"/>
    <w:uiPriority w:val="0"/>
    <w:rPr>
      <w:color w:val="0000FF"/>
      <w:u w:val="single"/>
    </w:rPr>
  </w:style>
  <w:style w:type="table" w:customStyle="1" w:styleId="9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tmlNorma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24"/>
    </w:rPr>
  </w:style>
  <w:style w:type="table" w:customStyle="1" w:styleId="11">
    <w:name w:val="TableGrid"/>
    <w:basedOn w:val="9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UserStyle_0"/>
    <w:basedOn w:val="7"/>
    <w:link w:val="1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UserStyle_1"/>
    <w:basedOn w:val="7"/>
    <w:link w:val="14"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UserStyle_2"/>
    <w:basedOn w:val="7"/>
    <w:uiPriority w:val="0"/>
  </w:style>
  <w:style w:type="paragraph" w:customStyle="1" w:styleId="17">
    <w:name w:val="179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8">
    <w:name w:val="页眉 Char"/>
    <w:basedOn w:val="5"/>
    <w:link w:val="3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5"/>
    <w:link w:val="2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Subtle Emphasis"/>
    <w:basedOn w:val="5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51A330-B96E-4E48-B8F9-4E93802334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529</Words>
  <Characters>3016</Characters>
  <Lines>25</Lines>
  <Paragraphs>7</Paragraphs>
  <TotalTime>516</TotalTime>
  <ScaleCrop>false</ScaleCrop>
  <LinksUpToDate>false</LinksUpToDate>
  <CharactersWithSpaces>3538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2020-05-07T00:14:00Z</dcterms:created>
  <dc:creator>admin</dc:creator>
  <cp:lastModifiedBy>admin</cp:lastModifiedBy>
  <cp:lastPrinted>2020-07-29T06:02:00Z</cp:lastPrinted>
  <dcterms:modified xsi:type="dcterms:W3CDTF">2020-08-04T02:11:47Z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